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5142"/>
        <w:gridCol w:w="2014"/>
      </w:tblGrid>
      <w:tr w:rsidR="000D18A5" w:rsidRPr="00AE223E" w14:paraId="6D3C803B" w14:textId="77777777" w:rsidTr="00B9103D">
        <w:tc>
          <w:tcPr>
            <w:tcW w:w="1282" w:type="pct"/>
            <w:shd w:val="clear" w:color="auto" w:fill="A8D08D"/>
          </w:tcPr>
          <w:p w14:paraId="3D9A35D7" w14:textId="77777777" w:rsidR="000D18A5" w:rsidRPr="00AE223E" w:rsidRDefault="000D18A5" w:rsidP="00AE223E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AE223E">
              <w:rPr>
                <w:rFonts w:ascii="Lato" w:hAnsi="Lato" w:cs="Lato"/>
                <w:b/>
              </w:rPr>
              <w:t>Naziv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nastavnoga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AE223E" w:rsidRDefault="000D18A5" w:rsidP="00AE223E">
            <w:pPr>
              <w:spacing w:after="0" w:line="240" w:lineRule="auto"/>
              <w:rPr>
                <w:rFonts w:ascii="Lato" w:hAnsi="Lato" w:cs="Lato"/>
              </w:rPr>
            </w:pPr>
            <w:r w:rsidRPr="00AE223E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AE223E" w14:paraId="05232F6D" w14:textId="77777777" w:rsidTr="00AE223E">
        <w:tc>
          <w:tcPr>
            <w:tcW w:w="1282" w:type="pct"/>
            <w:shd w:val="clear" w:color="auto" w:fill="auto"/>
          </w:tcPr>
          <w:p w14:paraId="4510456E" w14:textId="77777777" w:rsidR="000D18A5" w:rsidRPr="00AE223E" w:rsidRDefault="000D18A5" w:rsidP="00AE223E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AE223E">
              <w:rPr>
                <w:rFonts w:ascii="Lato" w:hAnsi="Lato" w:cs="Lato"/>
                <w:b/>
              </w:rPr>
              <w:t>Redni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broj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i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naziv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nastavnog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DBC945E" w14:textId="7251B4EA" w:rsidR="00D07040" w:rsidRPr="00AE223E" w:rsidRDefault="001E6B04" w:rsidP="00AE223E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AE223E">
              <w:rPr>
                <w:rFonts w:ascii="Lato" w:hAnsi="Lato" w:cs="Lato"/>
                <w:b/>
                <w:bCs/>
                <w:lang w:val="hr-HR"/>
              </w:rPr>
              <w:t>18. Tektonika ploča</w:t>
            </w:r>
          </w:p>
          <w:p w14:paraId="1C445951" w14:textId="3723BC08" w:rsidR="000D18A5" w:rsidRPr="00AE223E" w:rsidRDefault="000D18A5" w:rsidP="00AE223E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AE223E" w14:paraId="489CA1A1" w14:textId="77777777" w:rsidTr="00AE223E">
        <w:tc>
          <w:tcPr>
            <w:tcW w:w="1282" w:type="pct"/>
            <w:shd w:val="clear" w:color="auto" w:fill="auto"/>
          </w:tcPr>
          <w:p w14:paraId="31DF2883" w14:textId="77777777" w:rsidR="000D18A5" w:rsidRPr="00AE223E" w:rsidRDefault="000D18A5" w:rsidP="00AE223E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AE223E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AE223E" w:rsidRDefault="00467AEE" w:rsidP="00AE223E">
            <w:pPr>
              <w:spacing w:after="0" w:line="240" w:lineRule="auto"/>
              <w:rPr>
                <w:rFonts w:ascii="Lato" w:hAnsi="Lato" w:cs="Lato"/>
              </w:rPr>
            </w:pPr>
            <w:r w:rsidRPr="00AE223E">
              <w:rPr>
                <w:rFonts w:ascii="Lato" w:hAnsi="Lato" w:cs="Lato"/>
              </w:rPr>
              <w:t>8</w:t>
            </w:r>
            <w:r w:rsidR="00393AE3" w:rsidRPr="00AE223E">
              <w:rPr>
                <w:rFonts w:ascii="Lato" w:hAnsi="Lato" w:cs="Lato"/>
              </w:rPr>
              <w:t>.</w:t>
            </w:r>
            <w:r w:rsidR="00193681" w:rsidRPr="00AE223E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AE223E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AE223E" w:rsidRDefault="000D18A5" w:rsidP="00AE223E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AE223E" w14:paraId="5ABFCFBD" w14:textId="77777777" w:rsidTr="00AE223E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AE223E" w:rsidRDefault="00CC0DC8" w:rsidP="00AE223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AE223E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AE223E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AE223E">
              <w:rPr>
                <w:rFonts w:ascii="Lato" w:hAnsi="Lato" w:cs="Lato"/>
                <w:b/>
              </w:rPr>
              <w:t xml:space="preserve">   </w:t>
            </w:r>
            <w:r w:rsidRPr="00AE223E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AE223E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AE223E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E223E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AE223E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E223E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AE223E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E223E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AE223E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E223E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AE223E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B3405A5" w:rsidR="00CC0DC8" w:rsidRPr="00AE223E" w:rsidRDefault="00E51E3E" w:rsidP="00AE223E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AE223E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AE223E" w14:paraId="7B563387" w14:textId="77777777" w:rsidTr="00B9103D">
        <w:tc>
          <w:tcPr>
            <w:tcW w:w="1282" w:type="pct"/>
            <w:shd w:val="clear" w:color="auto" w:fill="A8D08D"/>
          </w:tcPr>
          <w:p w14:paraId="0B917934" w14:textId="77777777" w:rsidR="000D18A5" w:rsidRPr="00AE223E" w:rsidRDefault="000D18A5" w:rsidP="00AE223E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E223E">
              <w:rPr>
                <w:rFonts w:ascii="Lato" w:hAnsi="Lato" w:cs="Lato"/>
                <w:b/>
              </w:rPr>
              <w:t>Ishodi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učenja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iz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AE223E" w:rsidRDefault="000D18A5" w:rsidP="00AE223E">
            <w:pPr>
              <w:spacing w:after="0" w:line="240" w:lineRule="auto"/>
              <w:rPr>
                <w:rFonts w:ascii="Lato" w:hAnsi="Lato" w:cs="Lato"/>
              </w:rPr>
            </w:pPr>
            <w:r w:rsidRPr="00AE223E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AE223E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ishod</w:t>
            </w:r>
            <w:proofErr w:type="spellEnd"/>
            <w:r w:rsidRPr="00AE223E">
              <w:rPr>
                <w:rFonts w:ascii="Lato" w:hAnsi="Lato" w:cs="Lato"/>
              </w:rPr>
              <w:t xml:space="preserve"> + </w:t>
            </w:r>
            <w:proofErr w:type="spellStart"/>
            <w:r w:rsidRPr="00AE223E">
              <w:rPr>
                <w:rFonts w:ascii="Lato" w:hAnsi="Lato" w:cs="Lato"/>
              </w:rPr>
              <w:t>razrada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ishoda</w:t>
            </w:r>
            <w:proofErr w:type="spellEnd"/>
            <w:r w:rsidRPr="00AE223E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AE223E" w:rsidRDefault="000D18A5" w:rsidP="00AE223E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E223E">
              <w:rPr>
                <w:rFonts w:ascii="Lato" w:hAnsi="Lato" w:cs="Lato"/>
                <w:b/>
              </w:rPr>
              <w:t>Aktivnost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AE223E" w:rsidRDefault="000D18A5" w:rsidP="00AE223E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E223E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AE223E" w:rsidRDefault="000D18A5" w:rsidP="00AE223E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AE223E" w:rsidRDefault="000D18A5" w:rsidP="00AE223E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E223E">
              <w:rPr>
                <w:rFonts w:ascii="Lato" w:hAnsi="Lato" w:cs="Lato"/>
                <w:b/>
              </w:rPr>
              <w:t>Vrednovanje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ishoda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AE223E">
              <w:rPr>
                <w:rFonts w:ascii="Lato" w:hAnsi="Lato" w:cs="Lato"/>
                <w:b/>
              </w:rPr>
              <w:t>i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procesa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učenja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na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kraju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AE223E" w:rsidRDefault="000D18A5" w:rsidP="00AE223E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E223E">
              <w:rPr>
                <w:rFonts w:ascii="Lato" w:hAnsi="Lato" w:cs="Lato"/>
                <w:b/>
              </w:rPr>
              <w:t>nastavnoga</w:t>
            </w:r>
            <w:proofErr w:type="spellEnd"/>
            <w:r w:rsidRPr="00AE223E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F429BA" w:rsidRPr="00AE223E" w14:paraId="6855DEA9" w14:textId="77777777" w:rsidTr="00AE223E">
        <w:tc>
          <w:tcPr>
            <w:tcW w:w="1282" w:type="pct"/>
            <w:shd w:val="clear" w:color="auto" w:fill="auto"/>
          </w:tcPr>
          <w:p w14:paraId="3503B8A8" w14:textId="77777777" w:rsidR="00F429BA" w:rsidRPr="00AE223E" w:rsidRDefault="00F429BA" w:rsidP="00AE223E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7D6A533" w14:textId="77777777" w:rsidR="007739C0" w:rsidRPr="00AE223E" w:rsidRDefault="007739C0" w:rsidP="00AE223E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AE223E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B.8.4.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građu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starost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Zemlje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opisuje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glavne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unutarnje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procese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oblikovanja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reljefa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te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primjerima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uzroke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posljedice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pokreta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litosfernih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ploča</w:t>
            </w:r>
            <w:proofErr w:type="spellEnd"/>
            <w:r w:rsidRPr="00AE223E">
              <w:rPr>
                <w:rFonts w:ascii="Lato" w:eastAsia="Times New Roman" w:hAnsi="Lato" w:cs="Lato"/>
                <w:color w:val="C00000"/>
                <w:lang w:eastAsia="hr-HR"/>
              </w:rPr>
              <w:t>. (5)</w:t>
            </w:r>
          </w:p>
          <w:p w14:paraId="113D9C9B" w14:textId="77777777" w:rsidR="001E6B04" w:rsidRPr="00AE223E" w:rsidRDefault="001E6B04" w:rsidP="00AE223E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E223E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osnovna načela teorije globalne tektonike ploča</w:t>
            </w:r>
          </w:p>
          <w:p w14:paraId="03AD9179" w14:textId="77777777" w:rsidR="001E6B04" w:rsidRPr="00AE223E" w:rsidRDefault="001E6B04" w:rsidP="00AE223E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E223E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– razlikuje tri osnovna pokreta </w:t>
            </w:r>
            <w:proofErr w:type="spellStart"/>
            <w:r w:rsidRPr="00AE223E">
              <w:rPr>
                <w:rFonts w:ascii="Lato" w:eastAsia="Times New Roman" w:hAnsi="Lato" w:cs="Lato"/>
                <w:i/>
                <w:iCs/>
                <w:lang w:val="hr-HR" w:eastAsia="hr-HR"/>
              </w:rPr>
              <w:t>litosfernih</w:t>
            </w:r>
            <w:proofErr w:type="spellEnd"/>
            <w:r w:rsidRPr="00AE223E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ploča i tipove njihovih granica</w:t>
            </w:r>
          </w:p>
          <w:p w14:paraId="6DD39DD7" w14:textId="3F5C34B4" w:rsidR="00F429BA" w:rsidRPr="00AE223E" w:rsidRDefault="00F429BA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00" w:type="pct"/>
            <w:shd w:val="clear" w:color="auto" w:fill="auto"/>
          </w:tcPr>
          <w:p w14:paraId="5BD96E0B" w14:textId="72CA4C6A" w:rsidR="001E6B04" w:rsidRPr="00AE223E" w:rsidRDefault="00B81DFF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AE223E">
              <w:rPr>
                <w:rFonts w:ascii="Lato" w:hAnsi="Lato" w:cs="Lato"/>
                <w:bCs/>
                <w:i/>
                <w:iCs/>
                <w:lang w:val="hr-HR"/>
              </w:rPr>
              <w:t>-</w:t>
            </w:r>
            <w:r w:rsidR="001E6B04" w:rsidRPr="00AE223E">
              <w:rPr>
                <w:rFonts w:ascii="Lato" w:hAnsi="Lato" w:cs="Lato"/>
                <w:bCs/>
                <w:i/>
                <w:iCs/>
                <w:lang w:val="hr-HR"/>
              </w:rPr>
              <w:t xml:space="preserve">uz grafičke prikaze u odgovarajućem digitalnom alatu </w:t>
            </w:r>
            <w:r w:rsidR="001E6B04" w:rsidRPr="00AE223E">
              <w:rPr>
                <w:rFonts w:ascii="Lato" w:hAnsi="Lato" w:cs="Lato"/>
                <w:b/>
                <w:i/>
                <w:iCs/>
                <w:lang w:val="hr-HR"/>
              </w:rPr>
              <w:t xml:space="preserve">ponavlja </w:t>
            </w:r>
            <w:r w:rsidR="001E6B04" w:rsidRPr="00AE223E">
              <w:rPr>
                <w:rFonts w:ascii="Lato" w:hAnsi="Lato" w:cs="Lato"/>
                <w:bCs/>
                <w:i/>
                <w:iCs/>
                <w:lang w:val="hr-HR"/>
              </w:rPr>
              <w:t xml:space="preserve">prethodno naučeni sadržaj vezan za građu Zemlje i litosferu te vrste pokreta na </w:t>
            </w:r>
            <w:proofErr w:type="spellStart"/>
            <w:r w:rsidR="001E6B04" w:rsidRPr="00AE223E">
              <w:rPr>
                <w:rFonts w:ascii="Lato" w:hAnsi="Lato" w:cs="Lato"/>
                <w:bCs/>
                <w:i/>
                <w:iCs/>
                <w:lang w:val="hr-HR"/>
              </w:rPr>
              <w:t>litosfernim</w:t>
            </w:r>
            <w:proofErr w:type="spellEnd"/>
            <w:r w:rsidR="001E6B04" w:rsidRPr="00AE223E">
              <w:rPr>
                <w:rFonts w:ascii="Lato" w:hAnsi="Lato" w:cs="Lato"/>
                <w:bCs/>
                <w:i/>
                <w:iCs/>
                <w:lang w:val="hr-HR"/>
              </w:rPr>
              <w:t xml:space="preserve"> pločama (5.razred)</w:t>
            </w:r>
          </w:p>
          <w:p w14:paraId="3F5F92D5" w14:textId="77777777" w:rsidR="001E6B04" w:rsidRPr="00AE223E" w:rsidRDefault="001E6B04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AE223E">
              <w:rPr>
                <w:rFonts w:ascii="Lato" w:hAnsi="Lato" w:cs="Lato"/>
                <w:bCs/>
                <w:i/>
                <w:iCs/>
                <w:lang w:val="hr-HR"/>
              </w:rPr>
              <w:t>-</w:t>
            </w:r>
            <w:r w:rsidRPr="00AE223E">
              <w:rPr>
                <w:rFonts w:ascii="Lato" w:hAnsi="Lato" w:cs="Lato"/>
                <w:bCs/>
                <w:lang w:val="hr-HR"/>
              </w:rPr>
              <w:t xml:space="preserve">uz pomoć mrežnih stranica </w:t>
            </w:r>
            <w:r w:rsidRPr="00AE223E">
              <w:rPr>
                <w:rFonts w:ascii="Lato" w:hAnsi="Lato" w:cs="Lato"/>
                <w:b/>
                <w:lang w:val="hr-HR"/>
              </w:rPr>
              <w:t xml:space="preserve">opisuju </w:t>
            </w:r>
            <w:r w:rsidRPr="00AE223E">
              <w:rPr>
                <w:rFonts w:ascii="Lato" w:hAnsi="Lato" w:cs="Lato"/>
                <w:bCs/>
                <w:lang w:val="hr-HR"/>
              </w:rPr>
              <w:t xml:space="preserve">teoriju globalne tektonike ploča; </w:t>
            </w:r>
            <w:hyperlink r:id="rId7" w:history="1">
              <w:r w:rsidRPr="00AE223E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https://enciklopedija.hr/natuknica.aspx?ID=60700</w:t>
              </w:r>
            </w:hyperlink>
            <w:r w:rsidRPr="00AE223E">
              <w:rPr>
                <w:rFonts w:ascii="Lato" w:hAnsi="Lato" w:cs="Lato"/>
                <w:bCs/>
                <w:lang w:val="hr-HR"/>
              </w:rPr>
              <w:t xml:space="preserve"> ; </w:t>
            </w:r>
          </w:p>
          <w:p w14:paraId="5090D25D" w14:textId="77777777" w:rsidR="001E6B04" w:rsidRPr="00AE223E" w:rsidRDefault="003776EA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8" w:history="1">
              <w:r w:rsidR="001E6B04" w:rsidRPr="00AE223E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https://www.youtube.com/watch?v=zbtAXW-2nz0</w:t>
              </w:r>
            </w:hyperlink>
            <w:r w:rsidR="001E6B04" w:rsidRPr="00AE223E">
              <w:rPr>
                <w:rFonts w:ascii="Lato" w:hAnsi="Lato" w:cs="Lato"/>
                <w:bCs/>
                <w:lang w:val="hr-HR"/>
              </w:rPr>
              <w:t xml:space="preserve"> (od 2:33 min)</w:t>
            </w:r>
          </w:p>
          <w:p w14:paraId="5EE32395" w14:textId="77777777" w:rsidR="001E6B04" w:rsidRPr="00AE223E" w:rsidRDefault="001E6B04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AE223E">
              <w:rPr>
                <w:rFonts w:ascii="Lato" w:hAnsi="Lato" w:cs="Lato"/>
                <w:bCs/>
                <w:lang w:val="hr-HR"/>
              </w:rPr>
              <w:t>-</w:t>
            </w:r>
            <w:r w:rsidRPr="00AE223E">
              <w:rPr>
                <w:rFonts w:ascii="Lato" w:hAnsi="Lato" w:cs="Lato"/>
                <w:b/>
                <w:lang w:val="hr-HR"/>
              </w:rPr>
              <w:t xml:space="preserve">gledaju </w:t>
            </w:r>
            <w:r w:rsidRPr="00AE223E">
              <w:rPr>
                <w:rFonts w:ascii="Lato" w:hAnsi="Lato" w:cs="Lato"/>
                <w:bCs/>
                <w:lang w:val="hr-HR"/>
              </w:rPr>
              <w:t xml:space="preserve">videozapis (animaciju) o pomicanju kontinenata: </w:t>
            </w:r>
            <w:hyperlink r:id="rId9" w:history="1">
              <w:r w:rsidRPr="00AE223E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https://www.youtube.com/watch?v=QhldiOaFqpE</w:t>
              </w:r>
            </w:hyperlink>
            <w:r w:rsidRPr="00AE223E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AD8F740" w14:textId="77777777" w:rsidR="001E6B04" w:rsidRPr="00AE223E" w:rsidRDefault="001E6B04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  <w:r w:rsidRPr="00AE223E">
              <w:rPr>
                <w:rFonts w:ascii="Lato" w:hAnsi="Lato" w:cs="Lato"/>
                <w:lang w:val="hr-HR"/>
              </w:rPr>
              <w:t>-</w:t>
            </w:r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opisuje </w:t>
            </w:r>
            <w:r w:rsidRPr="00AE223E">
              <w:rPr>
                <w:rFonts w:ascii="Lato" w:hAnsi="Lato" w:cs="Lato"/>
                <w:lang w:val="hr-HR"/>
              </w:rPr>
              <w:t xml:space="preserve">litosferu i razlomljenost na </w:t>
            </w:r>
            <w:proofErr w:type="spellStart"/>
            <w:r w:rsidRPr="00AE223E">
              <w:rPr>
                <w:rFonts w:ascii="Lato" w:hAnsi="Lato" w:cs="Lato"/>
                <w:lang w:val="hr-HR"/>
              </w:rPr>
              <w:t>litosferne</w:t>
            </w:r>
            <w:proofErr w:type="spellEnd"/>
            <w:r w:rsidRPr="00AE223E">
              <w:rPr>
                <w:rFonts w:ascii="Lato" w:hAnsi="Lato" w:cs="Lato"/>
                <w:lang w:val="hr-HR"/>
              </w:rPr>
              <w:t xml:space="preserve"> ploče</w:t>
            </w:r>
          </w:p>
          <w:p w14:paraId="00923037" w14:textId="77777777" w:rsidR="001E6B04" w:rsidRPr="00AE223E" w:rsidRDefault="001E6B04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  <w:r w:rsidRPr="00AE223E">
              <w:rPr>
                <w:rFonts w:ascii="Lato" w:hAnsi="Lato" w:cs="Lato"/>
                <w:lang w:val="hr-HR"/>
              </w:rPr>
              <w:t>-</w:t>
            </w:r>
            <w:r w:rsidRPr="00AE223E">
              <w:rPr>
                <w:rFonts w:ascii="Lato" w:hAnsi="Lato" w:cs="Lato"/>
                <w:b/>
                <w:bCs/>
                <w:lang w:val="hr-HR"/>
              </w:rPr>
              <w:t>razlikuje</w:t>
            </w:r>
            <w:r w:rsidRPr="00AE223E">
              <w:rPr>
                <w:rFonts w:ascii="Lato" w:hAnsi="Lato" w:cs="Lato"/>
                <w:lang w:val="hr-HR"/>
              </w:rPr>
              <w:t xml:space="preserve"> oceansku i kontinentsku </w:t>
            </w:r>
            <w:proofErr w:type="spellStart"/>
            <w:r w:rsidRPr="00AE223E">
              <w:rPr>
                <w:rFonts w:ascii="Lato" w:hAnsi="Lato" w:cs="Lato"/>
                <w:lang w:val="hr-HR"/>
              </w:rPr>
              <w:t>litosfernu</w:t>
            </w:r>
            <w:proofErr w:type="spellEnd"/>
            <w:r w:rsidRPr="00AE223E">
              <w:rPr>
                <w:rFonts w:ascii="Lato" w:hAnsi="Lato" w:cs="Lato"/>
                <w:lang w:val="hr-HR"/>
              </w:rPr>
              <w:t xml:space="preserve"> ploču</w:t>
            </w:r>
          </w:p>
          <w:p w14:paraId="035058EB" w14:textId="77777777" w:rsidR="001E6B04" w:rsidRPr="00AE223E" w:rsidRDefault="001E6B04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  <w:r w:rsidRPr="00AE223E">
              <w:rPr>
                <w:rFonts w:ascii="Lato" w:hAnsi="Lato" w:cs="Lato"/>
                <w:lang w:val="hr-HR"/>
              </w:rPr>
              <w:t xml:space="preserve">-radom u paru </w:t>
            </w:r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analizira </w:t>
            </w:r>
            <w:r w:rsidRPr="00AE223E">
              <w:rPr>
                <w:rFonts w:ascii="Lato" w:hAnsi="Lato" w:cs="Lato"/>
                <w:lang w:val="hr-HR"/>
              </w:rPr>
              <w:t xml:space="preserve">grafički prikaz </w:t>
            </w:r>
            <w:proofErr w:type="spellStart"/>
            <w:r w:rsidRPr="00AE223E">
              <w:rPr>
                <w:rFonts w:ascii="Lato" w:hAnsi="Lato" w:cs="Lato"/>
                <w:lang w:val="hr-HR"/>
              </w:rPr>
              <w:t>litosfernih</w:t>
            </w:r>
            <w:proofErr w:type="spellEnd"/>
            <w:r w:rsidRPr="00AE223E">
              <w:rPr>
                <w:rFonts w:ascii="Lato" w:hAnsi="Lato" w:cs="Lato"/>
                <w:lang w:val="hr-HR"/>
              </w:rPr>
              <w:t xml:space="preserve"> ploča te </w:t>
            </w:r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navodi </w:t>
            </w:r>
            <w:r w:rsidRPr="00AE223E">
              <w:rPr>
                <w:rFonts w:ascii="Lato" w:hAnsi="Lato" w:cs="Lato"/>
                <w:lang w:val="hr-HR"/>
              </w:rPr>
              <w:t xml:space="preserve">primjer oceanske i kontinentske </w:t>
            </w:r>
            <w:proofErr w:type="spellStart"/>
            <w:r w:rsidRPr="00AE223E">
              <w:rPr>
                <w:rFonts w:ascii="Lato" w:hAnsi="Lato" w:cs="Lato"/>
                <w:lang w:val="hr-HR"/>
              </w:rPr>
              <w:t>litosferne</w:t>
            </w:r>
            <w:proofErr w:type="spellEnd"/>
            <w:r w:rsidRPr="00AE223E">
              <w:rPr>
                <w:rFonts w:ascii="Lato" w:hAnsi="Lato" w:cs="Lato"/>
                <w:lang w:val="hr-HR"/>
              </w:rPr>
              <w:t xml:space="preserve"> ploče</w:t>
            </w:r>
          </w:p>
          <w:p w14:paraId="3C6FE5EC" w14:textId="77777777" w:rsidR="001E6B04" w:rsidRPr="00AE223E" w:rsidRDefault="001E6B04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  <w:r w:rsidRPr="00AE223E">
              <w:rPr>
                <w:rFonts w:ascii="Lato" w:hAnsi="Lato" w:cs="Lato"/>
                <w:lang w:val="hr-HR"/>
              </w:rPr>
              <w:t xml:space="preserve">-uz pomoć grafičkih prikaza </w:t>
            </w:r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razlikuje </w:t>
            </w:r>
            <w:r w:rsidRPr="00AE223E">
              <w:rPr>
                <w:rFonts w:ascii="Lato" w:hAnsi="Lato" w:cs="Lato"/>
                <w:lang w:val="hr-HR"/>
              </w:rPr>
              <w:t xml:space="preserve">vrste pokreta na pojedinim </w:t>
            </w:r>
            <w:proofErr w:type="spellStart"/>
            <w:r w:rsidRPr="00AE223E">
              <w:rPr>
                <w:rFonts w:ascii="Lato" w:hAnsi="Lato" w:cs="Lato"/>
                <w:lang w:val="hr-HR"/>
              </w:rPr>
              <w:t>litosfernim</w:t>
            </w:r>
            <w:proofErr w:type="spellEnd"/>
            <w:r w:rsidRPr="00AE223E">
              <w:rPr>
                <w:rFonts w:ascii="Lato" w:hAnsi="Lato" w:cs="Lato"/>
                <w:lang w:val="hr-HR"/>
              </w:rPr>
              <w:t xml:space="preserve"> pločama (razmicanje/smicanje/podvlačenje)</w:t>
            </w:r>
          </w:p>
          <w:p w14:paraId="2BD456B4" w14:textId="77777777" w:rsidR="001E6B04" w:rsidRPr="00AE223E" w:rsidRDefault="001E6B04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  <w:r w:rsidRPr="00AE223E">
              <w:rPr>
                <w:rFonts w:ascii="Lato" w:hAnsi="Lato" w:cs="Lato"/>
                <w:lang w:val="hr-HR"/>
              </w:rPr>
              <w:t>-uz pomoć grafičkog prikaza, teksta i  mrežnih stranica  u tablicu (na radnom listiću)</w:t>
            </w:r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 opisuje</w:t>
            </w:r>
            <w:r w:rsidRPr="00AE223E">
              <w:rPr>
                <w:rFonts w:ascii="Lato" w:hAnsi="Lato" w:cs="Lato"/>
                <w:lang w:val="hr-HR"/>
              </w:rPr>
              <w:t xml:space="preserve"> obilježja divergentnih, konvergentnih i </w:t>
            </w:r>
            <w:proofErr w:type="spellStart"/>
            <w:r w:rsidRPr="00AE223E">
              <w:rPr>
                <w:rFonts w:ascii="Lato" w:hAnsi="Lato" w:cs="Lato"/>
                <w:lang w:val="hr-HR"/>
              </w:rPr>
              <w:t>transformnih</w:t>
            </w:r>
            <w:proofErr w:type="spellEnd"/>
            <w:r w:rsidRPr="00AE223E">
              <w:rPr>
                <w:rFonts w:ascii="Lato" w:hAnsi="Lato" w:cs="Lato"/>
                <w:lang w:val="hr-HR"/>
              </w:rPr>
              <w:t xml:space="preserve"> granica te za svaku </w:t>
            </w:r>
            <w:r w:rsidRPr="00AE223E">
              <w:rPr>
                <w:rFonts w:ascii="Lato" w:hAnsi="Lato" w:cs="Lato"/>
                <w:b/>
                <w:bCs/>
                <w:lang w:val="hr-HR"/>
              </w:rPr>
              <w:t>navodi</w:t>
            </w:r>
            <w:r w:rsidRPr="00AE223E">
              <w:rPr>
                <w:rFonts w:ascii="Lato" w:hAnsi="Lato" w:cs="Lato"/>
                <w:lang w:val="hr-HR"/>
              </w:rPr>
              <w:t xml:space="preserve"> vrste pokreta koji na njima događaju</w:t>
            </w:r>
          </w:p>
          <w:p w14:paraId="0C0EF8F5" w14:textId="77777777" w:rsidR="001E6B04" w:rsidRPr="00AE223E" w:rsidRDefault="001E6B04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AE223E">
              <w:rPr>
                <w:rFonts w:ascii="Lato" w:hAnsi="Lato" w:cs="Lato"/>
                <w:b/>
                <w:lang w:val="hr-HR"/>
              </w:rPr>
              <w:lastRenderedPageBreak/>
              <w:t>-</w:t>
            </w:r>
            <w:r w:rsidRPr="00AE223E">
              <w:rPr>
                <w:rFonts w:ascii="Lato" w:hAnsi="Lato" w:cs="Lato"/>
                <w:bCs/>
                <w:lang w:val="hr-HR"/>
              </w:rPr>
              <w:t xml:space="preserve">radom u paru na slijepoj karti svijeta plavom bojom </w:t>
            </w:r>
            <w:r w:rsidRPr="00AE223E">
              <w:rPr>
                <w:rFonts w:ascii="Lato" w:hAnsi="Lato" w:cs="Lato"/>
                <w:b/>
                <w:lang w:val="hr-HR"/>
              </w:rPr>
              <w:t>označavaju</w:t>
            </w:r>
            <w:r w:rsidRPr="00AE223E">
              <w:rPr>
                <w:rFonts w:ascii="Lato" w:hAnsi="Lato" w:cs="Lato"/>
                <w:bCs/>
                <w:lang w:val="hr-HR"/>
              </w:rPr>
              <w:t xml:space="preserve"> 2 primjera divergentnih granica, crvenom bojom 2 primjera konvergentnih granica te žutom bojom 2 primjera </w:t>
            </w:r>
            <w:proofErr w:type="spellStart"/>
            <w:r w:rsidRPr="00AE223E">
              <w:rPr>
                <w:rFonts w:ascii="Lato" w:hAnsi="Lato" w:cs="Lato"/>
                <w:bCs/>
                <w:lang w:val="hr-HR"/>
              </w:rPr>
              <w:t>transformnih</w:t>
            </w:r>
            <w:proofErr w:type="spellEnd"/>
            <w:r w:rsidRPr="00AE223E">
              <w:rPr>
                <w:rFonts w:ascii="Lato" w:hAnsi="Lato" w:cs="Lato"/>
                <w:bCs/>
                <w:lang w:val="hr-HR"/>
              </w:rPr>
              <w:t xml:space="preserve"> granica; </w:t>
            </w:r>
          </w:p>
          <w:p w14:paraId="35718002" w14:textId="77777777" w:rsidR="001E6B04" w:rsidRPr="00AE223E" w:rsidRDefault="003776EA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10" w:history="1">
              <w:r w:rsidR="001E6B04" w:rsidRPr="00AE223E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https://www.e-sfera.hr/dodatni-digitalni-sadrzaji/97a670ce-b816-4252-8308-cbe77b9e1628/</w:t>
              </w:r>
            </w:hyperlink>
            <w:r w:rsidR="001E6B04" w:rsidRPr="00AE223E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5E489E9F" w14:textId="77777777" w:rsidR="001E6B04" w:rsidRPr="00AE223E" w:rsidRDefault="003776EA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hyperlink r:id="rId11" w:history="1">
              <w:r w:rsidR="001E6B04" w:rsidRPr="00AE223E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https://www.youtube.com/watch?v=_Ugwf6IaE_k</w:t>
              </w:r>
            </w:hyperlink>
            <w:r w:rsidR="001E6B04" w:rsidRPr="00AE223E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74864AF0" w14:textId="13EF8C02" w:rsidR="00563CE4" w:rsidRPr="00AE223E" w:rsidRDefault="001E6B04" w:rsidP="00AE223E">
            <w:pPr>
              <w:spacing w:after="200" w:line="240" w:lineRule="auto"/>
              <w:contextualSpacing/>
              <w:rPr>
                <w:rFonts w:ascii="Lato" w:hAnsi="Lato" w:cs="Lato"/>
                <w:bCs/>
                <w:lang w:val="hr-HR"/>
              </w:rPr>
            </w:pPr>
            <w:r w:rsidRPr="00AE223E">
              <w:rPr>
                <w:rFonts w:ascii="Lato" w:hAnsi="Lato" w:cs="Lato"/>
                <w:b/>
                <w:lang w:val="hr-HR"/>
              </w:rPr>
              <w:t>-</w:t>
            </w:r>
            <w:r w:rsidRPr="00AE223E">
              <w:rPr>
                <w:rFonts w:ascii="Lato" w:hAnsi="Lato" w:cs="Lato"/>
                <w:bCs/>
                <w:lang w:val="hr-HR"/>
              </w:rPr>
              <w:t xml:space="preserve">primjere granica </w:t>
            </w:r>
            <w:proofErr w:type="spellStart"/>
            <w:r w:rsidRPr="00AE223E">
              <w:rPr>
                <w:rFonts w:ascii="Lato" w:hAnsi="Lato" w:cs="Lato"/>
                <w:bCs/>
                <w:lang w:val="hr-HR"/>
              </w:rPr>
              <w:t>litosfernih</w:t>
            </w:r>
            <w:proofErr w:type="spellEnd"/>
            <w:r w:rsidRPr="00AE223E">
              <w:rPr>
                <w:rFonts w:ascii="Lato" w:hAnsi="Lato" w:cs="Lato"/>
                <w:bCs/>
                <w:lang w:val="hr-HR"/>
              </w:rPr>
              <w:t xml:space="preserve"> ploča</w:t>
            </w:r>
            <w:r w:rsidRPr="00AE223E">
              <w:rPr>
                <w:rFonts w:ascii="Lato" w:hAnsi="Lato" w:cs="Lato"/>
                <w:b/>
                <w:lang w:val="hr-HR"/>
              </w:rPr>
              <w:t xml:space="preserve"> pokazuju </w:t>
            </w:r>
            <w:r w:rsidRPr="00AE223E">
              <w:rPr>
                <w:rFonts w:ascii="Lato" w:hAnsi="Lato" w:cs="Lato"/>
                <w:bCs/>
                <w:lang w:val="hr-HR"/>
              </w:rPr>
              <w:t>na geografskoj karti svijeta</w:t>
            </w:r>
          </w:p>
          <w:p w14:paraId="67DADA7A" w14:textId="77777777" w:rsidR="001E6B04" w:rsidRPr="00AE223E" w:rsidRDefault="001E6B04" w:rsidP="00AE223E">
            <w:pPr>
              <w:spacing w:after="200" w:line="240" w:lineRule="auto"/>
              <w:contextualSpacing/>
              <w:rPr>
                <w:rFonts w:ascii="Lato" w:eastAsia="Times New Roman" w:hAnsi="Lato" w:cs="Lato"/>
                <w:b/>
                <w:bCs/>
                <w:lang w:val="hr-HR" w:eastAsia="hr-HR"/>
              </w:rPr>
            </w:pPr>
          </w:p>
          <w:p w14:paraId="2277EC94" w14:textId="3DE0A64C" w:rsidR="00563CE4" w:rsidRPr="00AE223E" w:rsidRDefault="00D07040" w:rsidP="00AE223E">
            <w:pPr>
              <w:spacing w:after="200" w:line="240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E223E">
              <w:rPr>
                <w:rFonts w:ascii="Lato" w:eastAsia="Times New Roman" w:hAnsi="Lato" w:cs="Lato"/>
                <w:b/>
                <w:bCs/>
                <w:lang w:val="hr-HR" w:eastAsia="hr-HR"/>
              </w:rPr>
              <w:t>-</w:t>
            </w:r>
            <w:r w:rsidRPr="00AE223E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učenici </w:t>
            </w:r>
            <w:r w:rsidR="009A2720" w:rsidRPr="00AE223E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vezan za mjesno i </w:t>
            </w:r>
            <w:proofErr w:type="spellStart"/>
            <w:r w:rsidR="009A2720" w:rsidRPr="00AE223E">
              <w:rPr>
                <w:rFonts w:ascii="Lato" w:eastAsia="Times New Roman" w:hAnsi="Lato" w:cs="Lato"/>
                <w:i/>
                <w:iCs/>
                <w:lang w:val="hr-HR" w:eastAsia="hr-HR"/>
              </w:rPr>
              <w:t>pojasno</w:t>
            </w:r>
            <w:proofErr w:type="spellEnd"/>
            <w:r w:rsidR="009A2720" w:rsidRPr="00AE223E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vrijeme</w:t>
            </w:r>
            <w:r w:rsidR="001E6B04" w:rsidRPr="00AE223E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i </w:t>
            </w:r>
            <w:r w:rsidR="00563CE4" w:rsidRPr="00AE223E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vrednuju rad </w:t>
            </w:r>
            <w:r w:rsidR="00563CE4" w:rsidRPr="00AE223E">
              <w:rPr>
                <w:rFonts w:ascii="Lato" w:hAnsi="Lato" w:cs="Lato"/>
                <w:i/>
                <w:iCs/>
                <w:lang w:val="hr-HR"/>
              </w:rPr>
              <w:t xml:space="preserve">kroz </w:t>
            </w:r>
            <w:r w:rsidR="001E6B04" w:rsidRPr="00AE223E">
              <w:rPr>
                <w:rFonts w:ascii="Lato" w:hAnsi="Lato" w:cs="Lato"/>
                <w:i/>
                <w:iCs/>
                <w:lang w:val="hr-HR"/>
              </w:rPr>
              <w:t>odgovarajuće izlazne kartice</w:t>
            </w:r>
          </w:p>
        </w:tc>
        <w:tc>
          <w:tcPr>
            <w:tcW w:w="1218" w:type="pct"/>
            <w:shd w:val="clear" w:color="auto" w:fill="auto"/>
          </w:tcPr>
          <w:p w14:paraId="089F9B0A" w14:textId="77777777" w:rsidR="00F429BA" w:rsidRPr="00AE223E" w:rsidRDefault="00F429BA" w:rsidP="00AE223E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60821F94" w14:textId="77777777" w:rsidR="001E6B04" w:rsidRPr="00AE223E" w:rsidRDefault="001E6B04" w:rsidP="00AE223E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AE223E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7B025FCE" w14:textId="77777777" w:rsidR="001E6B04" w:rsidRPr="00AE223E" w:rsidRDefault="001E6B04" w:rsidP="00AE223E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AE223E">
              <w:rPr>
                <w:rFonts w:ascii="Lato" w:hAnsi="Lato" w:cs="Lato"/>
                <w:lang w:val="hr-HR"/>
              </w:rPr>
              <w:t xml:space="preserve">tijekom i nakon sata učitelj prati rad i daje povratne informacije za daljnje učenje </w:t>
            </w:r>
          </w:p>
          <w:p w14:paraId="25226962" w14:textId="77777777" w:rsidR="001E6B04" w:rsidRPr="00AE223E" w:rsidRDefault="001E6B04" w:rsidP="00AE223E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E223E">
              <w:rPr>
                <w:rFonts w:ascii="Lato" w:hAnsi="Lato" w:cs="Lato"/>
                <w:lang w:val="hr-HR"/>
              </w:rPr>
              <w:t>(pitanja, radni listići)</w:t>
            </w:r>
          </w:p>
          <w:p w14:paraId="34319EB5" w14:textId="77777777" w:rsidR="001E6B04" w:rsidRPr="00AE223E" w:rsidRDefault="001E6B04" w:rsidP="00AE223E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</w:p>
          <w:p w14:paraId="6EA251E1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AE223E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17385D09" w14:textId="642C138E" w:rsidR="00F429BA" w:rsidRPr="00AE223E" w:rsidRDefault="001E6B04" w:rsidP="00AE223E">
            <w:pPr>
              <w:spacing w:after="0" w:line="276" w:lineRule="auto"/>
              <w:rPr>
                <w:rFonts w:ascii="Lato" w:hAnsi="Lato" w:cs="Lato"/>
              </w:rPr>
            </w:pPr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AE223E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AE223E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</w:tc>
      </w:tr>
    </w:tbl>
    <w:p w14:paraId="414BE2AB" w14:textId="388BE39A" w:rsidR="00427300" w:rsidRPr="00AE223E" w:rsidRDefault="00427300" w:rsidP="00AE223E">
      <w:pPr>
        <w:ind w:hanging="709"/>
        <w:rPr>
          <w:rFonts w:ascii="Lato" w:hAnsi="Lato" w:cs="Lato"/>
        </w:rPr>
      </w:pPr>
    </w:p>
    <w:p w14:paraId="067BDE2A" w14:textId="32C2C86D" w:rsidR="008D3B80" w:rsidRPr="00AE223E" w:rsidRDefault="008D3B80" w:rsidP="00AE223E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AE223E" w14:paraId="6B8BC58A" w14:textId="77777777" w:rsidTr="00AE223E">
        <w:tc>
          <w:tcPr>
            <w:tcW w:w="5000" w:type="pct"/>
            <w:shd w:val="clear" w:color="auto" w:fill="auto"/>
          </w:tcPr>
          <w:p w14:paraId="17439BD5" w14:textId="2169AB4C" w:rsidR="000D18A5" w:rsidRPr="00AE223E" w:rsidRDefault="000A0524" w:rsidP="00B9103D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AE223E">
              <w:rPr>
                <w:rFonts w:ascii="Lato" w:hAnsi="Lato" w:cs="Lato"/>
                <w:b/>
                <w:bCs/>
              </w:rPr>
              <w:t xml:space="preserve">PLAN </w:t>
            </w:r>
            <w:r w:rsidR="00AE223E">
              <w:rPr>
                <w:rFonts w:ascii="Lato" w:hAnsi="Lato" w:cs="Lato"/>
                <w:b/>
                <w:bCs/>
              </w:rPr>
              <w:t xml:space="preserve">ŠKOLSKE </w:t>
            </w:r>
            <w:r w:rsidRPr="00AE223E">
              <w:rPr>
                <w:rFonts w:ascii="Lato" w:hAnsi="Lato" w:cs="Lato"/>
                <w:b/>
                <w:bCs/>
              </w:rPr>
              <w:t>PLOČE</w:t>
            </w:r>
          </w:p>
          <w:p w14:paraId="53CA06E4" w14:textId="79664C3A" w:rsidR="0067406F" w:rsidRPr="00AE223E" w:rsidRDefault="0067406F" w:rsidP="00AE223E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648752E4" w14:textId="36CEB804" w:rsidR="00B81DFF" w:rsidRPr="00AE223E" w:rsidRDefault="00AE223E" w:rsidP="00AE223E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AE223E">
              <w:rPr>
                <w:rFonts w:ascii="Lato" w:hAnsi="Lato" w:cs="Lato"/>
                <w:b/>
                <w:bCs/>
                <w:sz w:val="28"/>
                <w:szCs w:val="28"/>
              </w:rPr>
              <w:t>TEKTONIKA PLOČA</w:t>
            </w:r>
          </w:p>
          <w:p w14:paraId="416C373B" w14:textId="77777777" w:rsidR="00B81DFF" w:rsidRPr="00AE223E" w:rsidRDefault="00B81DFF" w:rsidP="00AE223E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64B842F4" w14:textId="379914A5" w:rsidR="00640C6C" w:rsidRPr="00AE223E" w:rsidRDefault="00963FDE" w:rsidP="00AE223E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AE223E">
              <w:rPr>
                <w:rFonts w:ascii="Lato" w:hAnsi="Lato" w:cs="Lato"/>
                <w:b/>
                <w:color w:val="C00000"/>
                <w:lang w:val="hr-HR"/>
              </w:rPr>
              <w:t>-</w:t>
            </w:r>
            <w:r w:rsidR="00B81DFF" w:rsidRPr="00AE223E">
              <w:rPr>
                <w:rFonts w:ascii="Lato" w:hAnsi="Lato" w:cs="Lato"/>
                <w:b/>
                <w:color w:val="C00000"/>
                <w:lang w:val="hr-HR"/>
              </w:rPr>
              <w:t>teoriju globalne tektonike ploča</w:t>
            </w:r>
            <w:r w:rsidRPr="00AE223E">
              <w:rPr>
                <w:rFonts w:ascii="Lato" w:hAnsi="Lato" w:cs="Lato"/>
                <w:b/>
                <w:color w:val="C00000"/>
                <w:lang w:val="hr-HR"/>
              </w:rPr>
              <w:t xml:space="preserve"> – </w:t>
            </w:r>
            <w:r w:rsidRPr="00AE223E">
              <w:rPr>
                <w:rFonts w:ascii="Lato" w:hAnsi="Lato" w:cs="Lato"/>
                <w:bCs/>
                <w:lang w:val="hr-HR"/>
              </w:rPr>
              <w:t>pomicanje kontinenata</w:t>
            </w:r>
          </w:p>
          <w:p w14:paraId="457A575C" w14:textId="017649E1" w:rsidR="00B81DFF" w:rsidRPr="00AE223E" w:rsidRDefault="00B81DFF" w:rsidP="00AE223E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1335711" w14:textId="40989E28" w:rsidR="00B81DFF" w:rsidRPr="00AE223E" w:rsidRDefault="006B6097" w:rsidP="00AE223E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AE223E">
              <w:rPr>
                <w:rFonts w:ascii="Lato" w:hAnsi="Lato" w:cs="Lato"/>
                <w:b/>
                <w:color w:val="C00000"/>
                <w:lang w:val="hr-HR"/>
              </w:rPr>
              <w:t>-</w:t>
            </w:r>
            <w:r w:rsidR="00B81DFF" w:rsidRPr="00AE223E">
              <w:rPr>
                <w:rFonts w:ascii="Lato" w:hAnsi="Lato" w:cs="Lato"/>
                <w:b/>
                <w:color w:val="C00000"/>
                <w:lang w:val="hr-HR"/>
              </w:rPr>
              <w:t>litosfera</w:t>
            </w:r>
            <w:r w:rsidR="008B56A5" w:rsidRPr="00AE223E">
              <w:rPr>
                <w:rFonts w:ascii="Lato" w:hAnsi="Lato" w:cs="Lato"/>
                <w:bCs/>
                <w:lang w:val="hr-HR"/>
              </w:rPr>
              <w:t xml:space="preserve"> -cjelina koju čini Zemljina kora i gornji dio plašta</w:t>
            </w:r>
            <w:r w:rsidR="00963FDE" w:rsidRPr="00AE223E">
              <w:rPr>
                <w:rFonts w:ascii="Lato" w:hAnsi="Lato" w:cs="Lato"/>
                <w:bCs/>
                <w:lang w:val="hr-HR"/>
              </w:rPr>
              <w:t>, raz</w:t>
            </w:r>
            <w:r w:rsidRPr="00AE223E">
              <w:rPr>
                <w:rFonts w:ascii="Lato" w:hAnsi="Lato" w:cs="Lato"/>
                <w:bCs/>
                <w:lang w:val="hr-HR"/>
              </w:rPr>
              <w:t>lomlj</w:t>
            </w:r>
            <w:r w:rsidR="00963FDE" w:rsidRPr="00AE223E">
              <w:rPr>
                <w:rFonts w:ascii="Lato" w:hAnsi="Lato" w:cs="Lato"/>
                <w:bCs/>
                <w:lang w:val="hr-HR"/>
              </w:rPr>
              <w:t xml:space="preserve">ena na </w:t>
            </w:r>
            <w:proofErr w:type="spellStart"/>
            <w:r w:rsidR="00963FDE" w:rsidRPr="00AE223E">
              <w:rPr>
                <w:rFonts w:ascii="Lato" w:hAnsi="Lato" w:cs="Lato"/>
                <w:bCs/>
                <w:lang w:val="hr-HR"/>
              </w:rPr>
              <w:t>litosferne</w:t>
            </w:r>
            <w:proofErr w:type="spellEnd"/>
            <w:r w:rsidR="00963FDE" w:rsidRPr="00AE223E">
              <w:rPr>
                <w:rFonts w:ascii="Lato" w:hAnsi="Lato" w:cs="Lato"/>
                <w:bCs/>
                <w:lang w:val="hr-HR"/>
              </w:rPr>
              <w:t xml:space="preserve"> ploč</w:t>
            </w:r>
            <w:r w:rsidRPr="00AE223E">
              <w:rPr>
                <w:rFonts w:ascii="Lato" w:hAnsi="Lato" w:cs="Lato"/>
                <w:bCs/>
                <w:lang w:val="hr-HR"/>
              </w:rPr>
              <w:t>e</w:t>
            </w:r>
          </w:p>
          <w:p w14:paraId="03BEC3B9" w14:textId="68AA1911" w:rsidR="00B81DFF" w:rsidRPr="00AE223E" w:rsidRDefault="00963FDE" w:rsidP="00AE223E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firstLine="314"/>
              <w:rPr>
                <w:rFonts w:ascii="Lato" w:hAnsi="Lato" w:cs="Lato"/>
                <w:b/>
                <w:lang w:val="hr-HR"/>
              </w:rPr>
            </w:pPr>
            <w:r w:rsidRPr="00AE223E">
              <w:rPr>
                <w:rFonts w:ascii="Lato" w:hAnsi="Lato" w:cs="Lato"/>
                <w:bCs/>
                <w:lang w:val="hr-HR"/>
              </w:rPr>
              <w:t xml:space="preserve">prema tipu kore - </w:t>
            </w:r>
            <w:r w:rsidR="00B81DFF" w:rsidRPr="00AE223E">
              <w:rPr>
                <w:rFonts w:ascii="Lato" w:hAnsi="Lato" w:cs="Lato"/>
                <w:b/>
                <w:lang w:val="hr-HR"/>
              </w:rPr>
              <w:t xml:space="preserve">oceanska i </w:t>
            </w:r>
            <w:proofErr w:type="spellStart"/>
            <w:r w:rsidR="00B81DFF" w:rsidRPr="00AE223E">
              <w:rPr>
                <w:rFonts w:ascii="Lato" w:hAnsi="Lato" w:cs="Lato"/>
                <w:b/>
                <w:lang w:val="hr-HR"/>
              </w:rPr>
              <w:t>kontinetska</w:t>
            </w:r>
            <w:proofErr w:type="spellEnd"/>
            <w:r w:rsidR="00B81DFF" w:rsidRPr="00AE223E">
              <w:rPr>
                <w:rFonts w:ascii="Lato" w:hAnsi="Lato" w:cs="Lato"/>
                <w:b/>
                <w:lang w:val="hr-HR"/>
              </w:rPr>
              <w:t xml:space="preserve"> </w:t>
            </w:r>
            <w:proofErr w:type="spellStart"/>
            <w:r w:rsidR="00B81DFF" w:rsidRPr="00AE223E">
              <w:rPr>
                <w:rFonts w:ascii="Lato" w:hAnsi="Lato" w:cs="Lato"/>
                <w:b/>
                <w:lang w:val="hr-HR"/>
              </w:rPr>
              <w:t>litosferna</w:t>
            </w:r>
            <w:proofErr w:type="spellEnd"/>
            <w:r w:rsidR="00B81DFF" w:rsidRPr="00AE223E">
              <w:rPr>
                <w:rFonts w:ascii="Lato" w:hAnsi="Lato" w:cs="Lato"/>
                <w:b/>
                <w:lang w:val="hr-HR"/>
              </w:rPr>
              <w:t xml:space="preserve"> ploča</w:t>
            </w:r>
          </w:p>
          <w:p w14:paraId="3582212C" w14:textId="77777777" w:rsidR="00963FDE" w:rsidRPr="00AE223E" w:rsidRDefault="00963FDE" w:rsidP="00AE223E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lang w:val="hr-HR" w:eastAsia="hr-HR"/>
              </w:rPr>
            </w:pPr>
            <w:r w:rsidRPr="00AE223E">
              <w:rPr>
                <w:rFonts w:ascii="Lato" w:hAnsi="Lato" w:cs="Lato"/>
                <w:b/>
                <w:bCs/>
                <w:lang w:val="hr-HR" w:eastAsia="hr-HR"/>
              </w:rPr>
              <w:t xml:space="preserve">-granice </w:t>
            </w:r>
            <w:proofErr w:type="spellStart"/>
            <w:r w:rsidRPr="00AE223E">
              <w:rPr>
                <w:rFonts w:ascii="Lato" w:hAnsi="Lato" w:cs="Lato"/>
                <w:b/>
                <w:bCs/>
                <w:lang w:val="hr-HR" w:eastAsia="hr-HR"/>
              </w:rPr>
              <w:t>litosfernih</w:t>
            </w:r>
            <w:proofErr w:type="spellEnd"/>
            <w:r w:rsidRPr="00AE223E">
              <w:rPr>
                <w:rFonts w:ascii="Lato" w:hAnsi="Lato" w:cs="Lato"/>
                <w:b/>
                <w:bCs/>
                <w:lang w:val="hr-HR" w:eastAsia="hr-HR"/>
              </w:rPr>
              <w:t xml:space="preserve"> ploča mogu biti:</w:t>
            </w:r>
            <w:r w:rsidRPr="00AE223E">
              <w:rPr>
                <w:rFonts w:ascii="Lato" w:hAnsi="Lato" w:cs="Lato"/>
                <w:lang w:val="hr-HR" w:eastAsia="hr-HR"/>
              </w:rPr>
              <w:t xml:space="preserve"> </w:t>
            </w:r>
          </w:p>
          <w:p w14:paraId="327B60EF" w14:textId="5C9B103E" w:rsidR="00963FDE" w:rsidRPr="00AE223E" w:rsidRDefault="00963FDE" w:rsidP="00AE223E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i/>
                <w:iCs/>
                <w:lang w:val="hr-HR" w:eastAsia="hr-HR"/>
              </w:rPr>
            </w:pPr>
            <w:r w:rsidRPr="00AE223E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a) divergentne (konstruktivne)</w:t>
            </w:r>
            <w:r w:rsidRPr="00AE223E">
              <w:rPr>
                <w:rFonts w:ascii="Lato" w:hAnsi="Lato" w:cs="Lato"/>
                <w:b/>
                <w:bCs/>
                <w:lang w:val="hr-HR" w:eastAsia="hr-HR"/>
              </w:rPr>
              <w:t xml:space="preserve"> – </w:t>
            </w:r>
            <w:proofErr w:type="spellStart"/>
            <w:r w:rsidRPr="00AE223E">
              <w:rPr>
                <w:rFonts w:ascii="Lato" w:hAnsi="Lato" w:cs="Lato"/>
                <w:lang w:val="hr-HR" w:eastAsia="hr-HR"/>
              </w:rPr>
              <w:t>litosferne</w:t>
            </w:r>
            <w:proofErr w:type="spellEnd"/>
            <w:r w:rsidRPr="00AE223E">
              <w:rPr>
                <w:rFonts w:ascii="Lato" w:hAnsi="Lato" w:cs="Lato"/>
                <w:lang w:val="hr-HR" w:eastAsia="hr-HR"/>
              </w:rPr>
              <w:t xml:space="preserve"> ploče se međusobno razmiču (</w:t>
            </w:r>
            <w:r w:rsidRPr="00AE223E">
              <w:rPr>
                <w:rFonts w:ascii="Lato" w:hAnsi="Lato" w:cs="Lato"/>
                <w:i/>
                <w:iCs/>
                <w:lang w:val="hr-HR" w:eastAsia="hr-HR"/>
              </w:rPr>
              <w:t>sjevernoamerička i euroazijska ploča)</w:t>
            </w:r>
          </w:p>
          <w:p w14:paraId="32785D59" w14:textId="32599962" w:rsidR="00963FDE" w:rsidRPr="00AE223E" w:rsidRDefault="00963FDE" w:rsidP="00AE223E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i/>
                <w:iCs/>
                <w:lang w:val="hr-HR" w:eastAsia="hr-HR"/>
              </w:rPr>
            </w:pPr>
            <w:r w:rsidRPr="00AE223E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b) konvergentne (destruktivne</w:t>
            </w:r>
            <w:r w:rsidRPr="00AE223E">
              <w:rPr>
                <w:rFonts w:ascii="Lato" w:hAnsi="Lato" w:cs="Lato"/>
                <w:b/>
                <w:bCs/>
                <w:lang w:val="hr-HR" w:eastAsia="hr-HR"/>
              </w:rPr>
              <w:t xml:space="preserve">) – </w:t>
            </w:r>
            <w:proofErr w:type="spellStart"/>
            <w:r w:rsidRPr="00AE223E">
              <w:rPr>
                <w:rFonts w:ascii="Lato" w:hAnsi="Lato" w:cs="Lato"/>
                <w:lang w:val="hr-HR" w:eastAsia="hr-HR"/>
              </w:rPr>
              <w:t>litosferne</w:t>
            </w:r>
            <w:proofErr w:type="spellEnd"/>
            <w:r w:rsidRPr="00AE223E">
              <w:rPr>
                <w:rFonts w:ascii="Lato" w:hAnsi="Lato" w:cs="Lato"/>
                <w:lang w:val="hr-HR" w:eastAsia="hr-HR"/>
              </w:rPr>
              <w:t xml:space="preserve"> ploče se sudaraju</w:t>
            </w:r>
            <w:r w:rsidRPr="00AE223E">
              <w:rPr>
                <w:rFonts w:ascii="Lato" w:hAnsi="Lato" w:cs="Lato"/>
                <w:b/>
                <w:bCs/>
                <w:lang w:val="hr-HR" w:eastAsia="hr-HR"/>
              </w:rPr>
              <w:t xml:space="preserve"> (</w:t>
            </w:r>
            <w:r w:rsidRPr="00AE223E">
              <w:rPr>
                <w:rFonts w:ascii="Lato" w:hAnsi="Lato" w:cs="Lato"/>
                <w:i/>
                <w:iCs/>
                <w:lang w:val="hr-HR" w:eastAsia="hr-HR"/>
              </w:rPr>
              <w:t xml:space="preserve">pacifička pod filipinsku ploču; </w:t>
            </w:r>
            <w:r w:rsidR="006B6097" w:rsidRPr="00AE223E">
              <w:rPr>
                <w:rFonts w:ascii="Lato" w:hAnsi="Lato" w:cs="Lato"/>
                <w:i/>
                <w:iCs/>
                <w:lang w:val="hr-HR" w:eastAsia="hr-HR"/>
              </w:rPr>
              <w:t>indijska u euroazijsku ploču</w:t>
            </w:r>
            <w:r w:rsidRPr="00AE223E">
              <w:rPr>
                <w:rFonts w:ascii="Lato" w:hAnsi="Lato" w:cs="Lato"/>
                <w:i/>
                <w:iCs/>
                <w:lang w:val="hr-HR" w:eastAsia="hr-HR"/>
              </w:rPr>
              <w:t>)</w:t>
            </w:r>
          </w:p>
          <w:p w14:paraId="27A6AF2B" w14:textId="7BFED63B" w:rsidR="00963FDE" w:rsidRPr="00AE223E" w:rsidRDefault="00963FDE" w:rsidP="00AE223E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Light" w:hAnsi="Lato" w:cs="Lato"/>
                <w:i/>
                <w:iCs/>
                <w:lang w:val="hr-HR" w:eastAsia="hr-HR"/>
              </w:rPr>
            </w:pPr>
            <w:r w:rsidRPr="00AE223E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 xml:space="preserve">c) </w:t>
            </w:r>
            <w:proofErr w:type="spellStart"/>
            <w:r w:rsidRPr="00AE223E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transformne</w:t>
            </w:r>
            <w:proofErr w:type="spellEnd"/>
            <w:r w:rsidRPr="00AE223E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 xml:space="preserve"> (konzervativne)</w:t>
            </w:r>
            <w:r w:rsidRPr="00AE223E">
              <w:rPr>
                <w:rFonts w:ascii="Lato" w:hAnsi="Lato" w:cs="Lato"/>
                <w:b/>
                <w:bCs/>
                <w:lang w:val="hr-HR" w:eastAsia="hr-HR"/>
              </w:rPr>
              <w:t xml:space="preserve"> – </w:t>
            </w:r>
            <w:r w:rsidRPr="00AE223E">
              <w:rPr>
                <w:rFonts w:ascii="Lato" w:hAnsi="Lato" w:cs="Lato"/>
                <w:lang w:val="hr-HR" w:eastAsia="hr-HR"/>
              </w:rPr>
              <w:t xml:space="preserve">dvije </w:t>
            </w:r>
            <w:proofErr w:type="spellStart"/>
            <w:r w:rsidRPr="00AE223E">
              <w:rPr>
                <w:rFonts w:ascii="Lato" w:hAnsi="Lato" w:cs="Lato"/>
                <w:lang w:val="hr-HR" w:eastAsia="hr-HR"/>
              </w:rPr>
              <w:t>litosferne</w:t>
            </w:r>
            <w:proofErr w:type="spellEnd"/>
            <w:r w:rsidRPr="00AE223E">
              <w:rPr>
                <w:rFonts w:ascii="Lato" w:hAnsi="Lato" w:cs="Lato"/>
                <w:lang w:val="hr-HR" w:eastAsia="hr-HR"/>
              </w:rPr>
              <w:t xml:space="preserve"> ploče se smiču jedna o drugu</w:t>
            </w:r>
            <w:r w:rsidR="006B6097" w:rsidRPr="00AE223E">
              <w:rPr>
                <w:rFonts w:ascii="Lato" w:hAnsi="Lato" w:cs="Lato"/>
                <w:lang w:val="hr-HR" w:eastAsia="hr-HR"/>
              </w:rPr>
              <w:t xml:space="preserve"> </w:t>
            </w:r>
            <w:r w:rsidR="006B6097" w:rsidRPr="00AE223E">
              <w:rPr>
                <w:rFonts w:ascii="Lato" w:hAnsi="Lato" w:cs="Lato"/>
                <w:i/>
                <w:iCs/>
                <w:lang w:val="hr-HR" w:eastAsia="hr-HR"/>
              </w:rPr>
              <w:t>(</w:t>
            </w:r>
            <w:r w:rsidR="006B6097" w:rsidRPr="00AE223E">
              <w:rPr>
                <w:rFonts w:ascii="Lato" w:eastAsia="Lato-Light" w:hAnsi="Lato" w:cs="Lato"/>
                <w:i/>
                <w:iCs/>
                <w:lang w:val="hr-HR" w:eastAsia="hr-HR"/>
              </w:rPr>
              <w:t>pacifička ploča pomiče na sjeverozapad u odnosu prema sjevernoameričkoj ploči)</w:t>
            </w:r>
          </w:p>
          <w:p w14:paraId="17BDE876" w14:textId="60908E0C" w:rsidR="006B6097" w:rsidRPr="00AE223E" w:rsidRDefault="00C82A60" w:rsidP="00AE223E">
            <w:pPr>
              <w:spacing w:before="100" w:beforeAutospacing="1" w:after="100" w:afterAutospacing="1" w:line="240" w:lineRule="auto"/>
              <w:rPr>
                <w:rFonts w:ascii="Lato" w:hAnsi="Lato" w:cs="Lato"/>
                <w:i/>
                <w:iCs/>
              </w:rPr>
            </w:pPr>
            <w:r w:rsidRPr="00AE223E">
              <w:rPr>
                <w:rFonts w:ascii="Segoe UI Emoji" w:eastAsia="Segoe UI Emoji" w:hAnsi="Segoe UI Emoji" w:cs="Segoe UI Emoji"/>
              </w:rPr>
              <w:t>🌐📝</w:t>
            </w:r>
            <w:r w:rsidR="006B6097" w:rsidRPr="00AE223E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6B6097" w:rsidRPr="00AE223E">
              <w:rPr>
                <w:rFonts w:ascii="Lato" w:hAnsi="Lato" w:cs="Lato"/>
                <w:i/>
                <w:iCs/>
              </w:rPr>
              <w:t>vježba</w:t>
            </w:r>
            <w:proofErr w:type="spellEnd"/>
            <w:r w:rsidR="006B6097" w:rsidRPr="00AE223E">
              <w:rPr>
                <w:rFonts w:ascii="Lato" w:hAnsi="Lato" w:cs="Lato"/>
                <w:i/>
                <w:iCs/>
              </w:rPr>
              <w:t xml:space="preserve">: </w:t>
            </w:r>
            <w:proofErr w:type="spellStart"/>
            <w:r w:rsidR="006B6097" w:rsidRPr="00AE223E">
              <w:rPr>
                <w:rFonts w:ascii="Lato" w:hAnsi="Lato" w:cs="Lato"/>
                <w:i/>
                <w:iCs/>
              </w:rPr>
              <w:t>slijepa</w:t>
            </w:r>
            <w:proofErr w:type="spellEnd"/>
            <w:r w:rsidR="006B6097" w:rsidRPr="00AE223E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proofErr w:type="gramStart"/>
            <w:r w:rsidR="006B6097" w:rsidRPr="00AE223E">
              <w:rPr>
                <w:rFonts w:ascii="Lato" w:hAnsi="Lato" w:cs="Lato"/>
                <w:i/>
                <w:iCs/>
              </w:rPr>
              <w:t>karta</w:t>
            </w:r>
            <w:proofErr w:type="spellEnd"/>
            <w:r w:rsidR="009541E8" w:rsidRPr="00AE223E">
              <w:rPr>
                <w:rFonts w:ascii="Lato" w:hAnsi="Lato" w:cs="Lato"/>
                <w:i/>
                <w:iCs/>
              </w:rPr>
              <w:t xml:space="preserve">  (</w:t>
            </w:r>
            <w:proofErr w:type="gramEnd"/>
            <w:r w:rsidR="009541E8" w:rsidRPr="00AE223E">
              <w:rPr>
                <w:rFonts w:ascii="Lato" w:hAnsi="Lato" w:cs="Lato"/>
                <w:i/>
                <w:iCs/>
              </w:rPr>
              <w:t xml:space="preserve">u </w:t>
            </w:r>
            <w:proofErr w:type="spellStart"/>
            <w:r w:rsidR="009541E8" w:rsidRPr="00AE223E">
              <w:rPr>
                <w:rFonts w:ascii="Lato" w:hAnsi="Lato" w:cs="Lato"/>
                <w:i/>
                <w:iCs/>
              </w:rPr>
              <w:t>prilogu</w:t>
            </w:r>
            <w:proofErr w:type="spellEnd"/>
            <w:r w:rsidR="009541E8" w:rsidRPr="00AE223E">
              <w:rPr>
                <w:rFonts w:ascii="Lato" w:hAnsi="Lato" w:cs="Lato"/>
                <w:i/>
                <w:iCs/>
              </w:rPr>
              <w:t>)</w:t>
            </w:r>
          </w:p>
        </w:tc>
      </w:tr>
    </w:tbl>
    <w:p w14:paraId="6C2634B1" w14:textId="731E562E" w:rsidR="00AE223E" w:rsidRDefault="00AE223E" w:rsidP="00AE223E">
      <w:pPr>
        <w:rPr>
          <w:rFonts w:ascii="Lato" w:hAnsi="Lato" w:cs="Lato"/>
        </w:rPr>
      </w:pPr>
    </w:p>
    <w:p w14:paraId="17F0273F" w14:textId="77777777" w:rsidR="000D18A5" w:rsidRPr="00AE223E" w:rsidRDefault="00AE223E" w:rsidP="00AE223E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AE223E" w14:paraId="603D33E0" w14:textId="77777777" w:rsidTr="00AE223E">
        <w:tc>
          <w:tcPr>
            <w:tcW w:w="5000" w:type="pct"/>
            <w:shd w:val="clear" w:color="auto" w:fill="auto"/>
          </w:tcPr>
          <w:p w14:paraId="10C06A5B" w14:textId="77777777" w:rsidR="00EE1DB8" w:rsidRPr="00AE223E" w:rsidRDefault="00EE1DB8" w:rsidP="00B9103D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AE223E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76EF7BAC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AE223E">
              <w:rPr>
                <w:rFonts w:ascii="Lato" w:hAnsi="Lato" w:cs="Lato"/>
                <w:b/>
                <w:bCs/>
              </w:rPr>
              <w:t xml:space="preserve"> A.3.3</w:t>
            </w:r>
            <w:r w:rsidRPr="00AE223E">
              <w:rPr>
                <w:rFonts w:ascii="Lato" w:hAnsi="Lato" w:cs="Lato"/>
              </w:rPr>
              <w:t xml:space="preserve">. </w:t>
            </w:r>
            <w:proofErr w:type="spellStart"/>
            <w:r w:rsidRPr="00AE223E">
              <w:rPr>
                <w:rFonts w:ascii="Lato" w:hAnsi="Lato" w:cs="Lato"/>
              </w:rPr>
              <w:t>Razvija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osobne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potencijale</w:t>
            </w:r>
            <w:proofErr w:type="spellEnd"/>
            <w:r w:rsidRPr="00AE223E">
              <w:rPr>
                <w:rFonts w:ascii="Lato" w:hAnsi="Lato" w:cs="Lato"/>
              </w:rPr>
              <w:t>.</w:t>
            </w:r>
          </w:p>
          <w:p w14:paraId="5C685B4F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AE223E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AE223E">
              <w:rPr>
                <w:rFonts w:ascii="Lato" w:hAnsi="Lato" w:cs="Lato"/>
              </w:rPr>
              <w:t>Upravlja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svojim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obrazovnim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i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profesionalnim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putem</w:t>
            </w:r>
            <w:proofErr w:type="spellEnd"/>
            <w:r w:rsidRPr="00AE223E">
              <w:rPr>
                <w:rFonts w:ascii="Lato" w:hAnsi="Lato" w:cs="Lato"/>
              </w:rPr>
              <w:t>.</w:t>
            </w:r>
          </w:p>
          <w:p w14:paraId="2A83E035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AE223E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203D2A6C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AE223E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65912A8D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AE223E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0D1A61B4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AE223E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4823013E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AE223E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1F392FA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AE223E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AE223E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AE223E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785A2010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AE223E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348CFC34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AE223E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1FB42126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AE223E">
              <w:rPr>
                <w:rFonts w:ascii="Lato" w:hAnsi="Lato" w:cs="Lato"/>
                <w:b/>
                <w:bCs/>
              </w:rPr>
              <w:t xml:space="preserve"> A.3.2.</w:t>
            </w:r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Učenik</w:t>
            </w:r>
            <w:proofErr w:type="spellEnd"/>
            <w:r w:rsidRPr="00AE223E">
              <w:rPr>
                <w:rFonts w:ascii="Lato" w:hAnsi="Lato" w:cs="Lato"/>
              </w:rPr>
              <w:t xml:space="preserve"> se </w:t>
            </w:r>
            <w:proofErr w:type="spellStart"/>
            <w:r w:rsidRPr="00AE223E">
              <w:rPr>
                <w:rFonts w:ascii="Lato" w:hAnsi="Lato" w:cs="Lato"/>
              </w:rPr>
              <w:t>samostalno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koristi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raznim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uređajima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i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programima</w:t>
            </w:r>
            <w:proofErr w:type="spellEnd"/>
            <w:r w:rsidRPr="00AE223E">
              <w:rPr>
                <w:rFonts w:ascii="Lato" w:hAnsi="Lato" w:cs="Lato"/>
              </w:rPr>
              <w:t>.</w:t>
            </w:r>
          </w:p>
          <w:p w14:paraId="5C686281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AE223E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2B97D571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AE223E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7AE41D13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E223E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E223E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AE223E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1C3C579E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AE223E">
              <w:rPr>
                <w:rFonts w:ascii="Lato" w:hAnsi="Lato" w:cs="Lato"/>
                <w:color w:val="222A35"/>
              </w:rPr>
              <w:t>OŠ HJ A.8.3.</w:t>
            </w:r>
            <w:r w:rsidRPr="00AE223E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AE223E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AE223E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AE223E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AE223E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AE223E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AE223E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AE223E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AE223E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AE223E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AE223E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AE223E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AE223E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AE223E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AE223E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AE223E">
              <w:rPr>
                <w:rFonts w:ascii="Lato" w:hAnsi="Lato" w:cs="Lato"/>
                <w:color w:val="222A35"/>
              </w:rPr>
              <w:t xml:space="preserve">. </w:t>
            </w:r>
          </w:p>
          <w:p w14:paraId="51FA09A9" w14:textId="77777777" w:rsidR="001E6B04" w:rsidRPr="00AE223E" w:rsidRDefault="001E6B04" w:rsidP="00AE223E">
            <w:pPr>
              <w:spacing w:after="0" w:line="276" w:lineRule="auto"/>
              <w:rPr>
                <w:rFonts w:ascii="Lato" w:hAnsi="Lato" w:cs="Lato"/>
                <w:color w:val="171717"/>
                <w:lang w:val="hr-HR"/>
              </w:rPr>
            </w:pPr>
            <w:r w:rsidRPr="00AE223E">
              <w:rPr>
                <w:rFonts w:ascii="Lato" w:hAnsi="Lato" w:cs="Lato"/>
                <w:color w:val="171717"/>
                <w:lang w:val="hr-HR"/>
              </w:rPr>
              <w:t>KEM OŠ A.8.2. Povezuje građu tvari s njihovim svojstvima.</w:t>
            </w:r>
          </w:p>
          <w:p w14:paraId="5D1DEDEB" w14:textId="61D5FA24" w:rsidR="006A0172" w:rsidRPr="00AE223E" w:rsidRDefault="006A0172" w:rsidP="00AE223E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4FA624D7" w14:textId="77777777" w:rsidR="00640C6C" w:rsidRPr="00AE223E" w:rsidRDefault="00640C6C" w:rsidP="00AE223E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AE223E" w14:paraId="0AE90DD6" w14:textId="77777777" w:rsidTr="00AE223E">
        <w:tc>
          <w:tcPr>
            <w:tcW w:w="5000" w:type="pct"/>
            <w:shd w:val="clear" w:color="auto" w:fill="auto"/>
          </w:tcPr>
          <w:p w14:paraId="4FE1AF73" w14:textId="72064446" w:rsidR="00430B8C" w:rsidRPr="00AE223E" w:rsidRDefault="000A0524" w:rsidP="00B9103D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AE223E">
              <w:rPr>
                <w:rFonts w:ascii="Lato" w:hAnsi="Lato" w:cs="Lato"/>
                <w:b/>
                <w:bCs/>
              </w:rPr>
              <w:t>NAPOMENE</w:t>
            </w:r>
          </w:p>
          <w:p w14:paraId="170C0563" w14:textId="3CC84724" w:rsidR="00A763A1" w:rsidRPr="00AE223E" w:rsidRDefault="00863B7B" w:rsidP="00AE223E">
            <w:pPr>
              <w:spacing w:after="0" w:line="276" w:lineRule="auto"/>
              <w:rPr>
                <w:rFonts w:ascii="Lato" w:hAnsi="Lato" w:cs="Lato"/>
              </w:rPr>
            </w:pPr>
            <w:r w:rsidRPr="00AE223E">
              <w:rPr>
                <w:rFonts w:ascii="Lato" w:hAnsi="Lato" w:cs="Lato"/>
              </w:rPr>
              <w:t>-Kojundžić, A., 2019.: “</w:t>
            </w:r>
            <w:r w:rsidRPr="00AE223E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AE223E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AE223E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AE223E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AE223E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AE223E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AE223E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AE223E">
              <w:rPr>
                <w:rFonts w:ascii="Lato" w:hAnsi="Lato" w:cs="Lato"/>
              </w:rPr>
              <w:t xml:space="preserve">”, </w:t>
            </w:r>
            <w:proofErr w:type="spellStart"/>
            <w:r w:rsidRPr="00AE223E">
              <w:rPr>
                <w:rFonts w:ascii="Lato" w:hAnsi="Lato" w:cs="Lato"/>
              </w:rPr>
              <w:t>Školska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knjiga</w:t>
            </w:r>
            <w:proofErr w:type="spellEnd"/>
            <w:r w:rsidRPr="00AE223E">
              <w:rPr>
                <w:rFonts w:ascii="Lato" w:hAnsi="Lato" w:cs="Lato"/>
              </w:rPr>
              <w:t>, Zagreb</w:t>
            </w:r>
          </w:p>
          <w:p w14:paraId="4EB2D934" w14:textId="51C3A801" w:rsidR="001E6B04" w:rsidRPr="00AE223E" w:rsidRDefault="0067406F" w:rsidP="00AE223E">
            <w:pPr>
              <w:spacing w:after="0" w:line="276" w:lineRule="auto"/>
              <w:rPr>
                <w:rFonts w:ascii="Lato" w:hAnsi="Lato" w:cs="Lato"/>
              </w:rPr>
            </w:pPr>
            <w:r w:rsidRPr="00AE223E">
              <w:rPr>
                <w:rFonts w:ascii="Lato" w:hAnsi="Lato" w:cs="Lato"/>
              </w:rPr>
              <w:t>-</w:t>
            </w:r>
            <w:proofErr w:type="spellStart"/>
            <w:r w:rsidR="00E42171" w:rsidRPr="00AE223E">
              <w:rPr>
                <w:rFonts w:ascii="Lato" w:hAnsi="Lato" w:cs="Lato"/>
              </w:rPr>
              <w:t>mrežne</w:t>
            </w:r>
            <w:proofErr w:type="spellEnd"/>
            <w:r w:rsidR="00E42171" w:rsidRPr="00AE223E">
              <w:rPr>
                <w:rFonts w:ascii="Lato" w:hAnsi="Lato" w:cs="Lato"/>
              </w:rPr>
              <w:t xml:space="preserve"> </w:t>
            </w:r>
            <w:proofErr w:type="spellStart"/>
            <w:r w:rsidR="00E42171" w:rsidRPr="00AE223E">
              <w:rPr>
                <w:rFonts w:ascii="Lato" w:hAnsi="Lato" w:cs="Lato"/>
              </w:rPr>
              <w:t>stranice</w:t>
            </w:r>
            <w:proofErr w:type="spellEnd"/>
            <w:r w:rsidR="00E42171" w:rsidRPr="00AE223E">
              <w:rPr>
                <w:rFonts w:ascii="Lato" w:hAnsi="Lato" w:cs="Lato"/>
              </w:rPr>
              <w:t xml:space="preserve"> </w:t>
            </w:r>
            <w:r w:rsidR="001E6B04" w:rsidRPr="00AE223E">
              <w:rPr>
                <w:rFonts w:ascii="Lato" w:hAnsi="Lato" w:cs="Lato"/>
              </w:rPr>
              <w:t xml:space="preserve">za </w:t>
            </w:r>
            <w:proofErr w:type="spellStart"/>
            <w:r w:rsidR="001E6B04" w:rsidRPr="00AE223E">
              <w:rPr>
                <w:rFonts w:ascii="Lato" w:hAnsi="Lato" w:cs="Lato"/>
              </w:rPr>
              <w:t>teorijutektoniku</w:t>
            </w:r>
            <w:proofErr w:type="spellEnd"/>
            <w:r w:rsidR="001E6B04" w:rsidRPr="00AE223E">
              <w:rPr>
                <w:rFonts w:ascii="Lato" w:hAnsi="Lato" w:cs="Lato"/>
              </w:rPr>
              <w:t xml:space="preserve"> </w:t>
            </w:r>
            <w:proofErr w:type="spellStart"/>
            <w:r w:rsidR="001E6B04" w:rsidRPr="00AE223E">
              <w:rPr>
                <w:rFonts w:ascii="Lato" w:hAnsi="Lato" w:cs="Lato"/>
              </w:rPr>
              <w:t>ploča</w:t>
            </w:r>
            <w:proofErr w:type="spellEnd"/>
            <w:r w:rsidR="001E6B04" w:rsidRPr="00AE223E">
              <w:rPr>
                <w:rFonts w:ascii="Lato" w:hAnsi="Lato" w:cs="Lato"/>
              </w:rPr>
              <w:t>:</w:t>
            </w:r>
          </w:p>
          <w:p w14:paraId="6B295BDC" w14:textId="61157942" w:rsidR="001E6B04" w:rsidRPr="00AE223E" w:rsidRDefault="001E6B04" w:rsidP="00AE223E">
            <w:pPr>
              <w:pStyle w:val="NoSpacing"/>
              <w:rPr>
                <w:bCs/>
                <w:lang w:val="hr-HR"/>
              </w:rPr>
            </w:pPr>
            <w:r w:rsidRPr="00AE223E">
              <w:rPr>
                <w:bCs/>
                <w:lang w:val="hr-HR"/>
              </w:rPr>
              <w:t xml:space="preserve">a) </w:t>
            </w:r>
            <w:hyperlink r:id="rId12" w:history="1">
              <w:r w:rsidRPr="00AE223E">
                <w:rPr>
                  <w:bCs/>
                  <w:color w:val="0563C1"/>
                  <w:u w:val="single"/>
                  <w:lang w:val="hr-HR"/>
                </w:rPr>
                <w:t>https://enciklopedija.hr/natuknica.aspx?ID=60700</w:t>
              </w:r>
            </w:hyperlink>
            <w:r w:rsidRPr="00AE223E">
              <w:rPr>
                <w:bCs/>
                <w:lang w:val="hr-HR"/>
              </w:rPr>
              <w:t xml:space="preserve"> ; </w:t>
            </w:r>
          </w:p>
          <w:p w14:paraId="2CB60075" w14:textId="7581E032" w:rsidR="001E6B04" w:rsidRPr="00AE223E" w:rsidRDefault="001E6B04" w:rsidP="00AE223E">
            <w:pPr>
              <w:pStyle w:val="NoSpacing"/>
              <w:rPr>
                <w:bCs/>
                <w:lang w:val="hr-HR"/>
              </w:rPr>
            </w:pPr>
            <w:r w:rsidRPr="00AE223E">
              <w:rPr>
                <w:lang w:val="hr-HR"/>
              </w:rPr>
              <w:t xml:space="preserve">b) </w:t>
            </w:r>
            <w:hyperlink r:id="rId13" w:history="1">
              <w:r w:rsidRPr="00AE223E">
                <w:rPr>
                  <w:rStyle w:val="Hyperlink"/>
                  <w:rFonts w:ascii="Lato" w:hAnsi="Lato" w:cs="Lato"/>
                  <w:bCs/>
                  <w:lang w:val="hr-HR"/>
                </w:rPr>
                <w:t>https://www.youtube.com/watch?v=zbtAXW-2nz0</w:t>
              </w:r>
            </w:hyperlink>
            <w:r w:rsidRPr="00AE223E">
              <w:rPr>
                <w:bCs/>
                <w:lang w:val="hr-HR"/>
              </w:rPr>
              <w:t xml:space="preserve"> (od 2:33 min)</w:t>
            </w:r>
          </w:p>
          <w:p w14:paraId="1282D920" w14:textId="30F8EEE2" w:rsidR="001E6B04" w:rsidRPr="00AE223E" w:rsidRDefault="001E6B04" w:rsidP="00AE223E">
            <w:pPr>
              <w:pStyle w:val="NoSpacing"/>
              <w:rPr>
                <w:bCs/>
                <w:lang w:val="hr-HR"/>
              </w:rPr>
            </w:pPr>
            <w:r w:rsidRPr="00AE223E">
              <w:rPr>
                <w:bCs/>
                <w:lang w:val="hr-HR"/>
              </w:rPr>
              <w:t xml:space="preserve">-mrežna stranica YouTube, pomicanje kontinenata: </w:t>
            </w:r>
            <w:hyperlink r:id="rId14" w:history="1">
              <w:r w:rsidRPr="00AE223E">
                <w:rPr>
                  <w:bCs/>
                  <w:color w:val="0563C1"/>
                  <w:u w:val="single"/>
                  <w:lang w:val="hr-HR"/>
                </w:rPr>
                <w:t>https://www.youtube.com/watch?v=QhldiOaFqpE</w:t>
              </w:r>
            </w:hyperlink>
          </w:p>
          <w:p w14:paraId="58DD1EA8" w14:textId="291CA5E0" w:rsidR="001E6B04" w:rsidRPr="00AE223E" w:rsidRDefault="001E6B04" w:rsidP="00AE223E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lang w:val="hr-HR"/>
              </w:rPr>
            </w:pPr>
            <w:r w:rsidRPr="00AE223E">
              <w:rPr>
                <w:rFonts w:ascii="Lato" w:hAnsi="Lato" w:cs="Lato"/>
              </w:rPr>
              <w:t>-</w:t>
            </w:r>
            <w:proofErr w:type="spellStart"/>
            <w:r w:rsidRPr="00AE223E">
              <w:rPr>
                <w:rFonts w:ascii="Lato" w:hAnsi="Lato" w:cs="Lato"/>
              </w:rPr>
              <w:t>mrežne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stranice</w:t>
            </w:r>
            <w:proofErr w:type="spellEnd"/>
            <w:r w:rsidRPr="00AE223E">
              <w:rPr>
                <w:rFonts w:ascii="Lato" w:hAnsi="Lato" w:cs="Lato"/>
              </w:rPr>
              <w:t xml:space="preserve"> za </w:t>
            </w:r>
            <w:proofErr w:type="spellStart"/>
            <w:r w:rsidRPr="00AE223E">
              <w:rPr>
                <w:rFonts w:ascii="Lato" w:hAnsi="Lato" w:cs="Lato"/>
              </w:rPr>
              <w:t>primjere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transformnih</w:t>
            </w:r>
            <w:proofErr w:type="spellEnd"/>
            <w:r w:rsidRPr="00AE223E">
              <w:rPr>
                <w:rFonts w:ascii="Lato" w:hAnsi="Lato" w:cs="Lato"/>
              </w:rPr>
              <w:t xml:space="preserve"> </w:t>
            </w:r>
            <w:proofErr w:type="spellStart"/>
            <w:r w:rsidRPr="00AE223E">
              <w:rPr>
                <w:rFonts w:ascii="Lato" w:hAnsi="Lato" w:cs="Lato"/>
              </w:rPr>
              <w:t>granica</w:t>
            </w:r>
            <w:proofErr w:type="spellEnd"/>
            <w:r w:rsidRPr="00AE223E">
              <w:rPr>
                <w:rFonts w:ascii="Lato" w:hAnsi="Lato" w:cs="Lato"/>
              </w:rPr>
              <w:t xml:space="preserve">: </w:t>
            </w:r>
          </w:p>
          <w:p w14:paraId="35EE0B24" w14:textId="07BAD25A" w:rsidR="001E6B04" w:rsidRPr="00AE223E" w:rsidRDefault="001E6B04" w:rsidP="00AE223E">
            <w:pPr>
              <w:pStyle w:val="NoSpacing"/>
              <w:rPr>
                <w:bCs/>
                <w:lang w:val="hr-HR"/>
              </w:rPr>
            </w:pPr>
            <w:r w:rsidRPr="00AE223E">
              <w:rPr>
                <w:lang w:val="hr-HR"/>
              </w:rPr>
              <w:t xml:space="preserve">a) </w:t>
            </w:r>
            <w:hyperlink r:id="rId15" w:history="1">
              <w:r w:rsidRPr="00AE223E">
                <w:rPr>
                  <w:rStyle w:val="Hyperlink"/>
                  <w:rFonts w:ascii="Lato" w:hAnsi="Lato" w:cs="Lato"/>
                  <w:bCs/>
                  <w:lang w:val="hr-HR"/>
                </w:rPr>
                <w:t>https://www.e-sfera.hr/dodatni-digitalni-sadrzaji/97a670ce-b816-4252-8308-cbe77b9e1628/</w:t>
              </w:r>
            </w:hyperlink>
            <w:r w:rsidRPr="00AE223E">
              <w:rPr>
                <w:bCs/>
                <w:lang w:val="hr-HR"/>
              </w:rPr>
              <w:t xml:space="preserve"> </w:t>
            </w:r>
          </w:p>
          <w:p w14:paraId="4902C915" w14:textId="06AEBD35" w:rsidR="00E42171" w:rsidRPr="00AE223E" w:rsidRDefault="001E6B04" w:rsidP="00AE223E">
            <w:pPr>
              <w:pStyle w:val="NoSpacing"/>
              <w:rPr>
                <w:bCs/>
                <w:lang w:val="hr-HR"/>
              </w:rPr>
            </w:pPr>
            <w:r w:rsidRPr="00AE223E">
              <w:rPr>
                <w:lang w:val="hr-HR"/>
              </w:rPr>
              <w:t xml:space="preserve">b) </w:t>
            </w:r>
            <w:hyperlink r:id="rId16" w:history="1">
              <w:r w:rsidRPr="00AE223E">
                <w:rPr>
                  <w:rStyle w:val="Hyperlink"/>
                  <w:rFonts w:ascii="Lato" w:hAnsi="Lato" w:cs="Lato"/>
                  <w:bCs/>
                  <w:lang w:val="hr-HR"/>
                </w:rPr>
                <w:t>https://www.youtube.com/watch?v=_Ugwf6IaE_k</w:t>
              </w:r>
            </w:hyperlink>
            <w:r w:rsidRPr="00AE223E">
              <w:rPr>
                <w:bCs/>
                <w:lang w:val="hr-HR"/>
              </w:rPr>
              <w:t xml:space="preserve"> </w:t>
            </w:r>
          </w:p>
        </w:tc>
      </w:tr>
    </w:tbl>
    <w:p w14:paraId="2D322ED6" w14:textId="37784DB7" w:rsidR="00AE223E" w:rsidRDefault="00AE223E" w:rsidP="00AE223E">
      <w:pPr>
        <w:rPr>
          <w:rFonts w:ascii="Lato" w:hAnsi="Lato" w:cs="Lato"/>
        </w:rPr>
      </w:pPr>
    </w:p>
    <w:p w14:paraId="002FC18F" w14:textId="1DBDBB36" w:rsidR="00261350" w:rsidRPr="00B9103D" w:rsidRDefault="00AE223E" w:rsidP="00AE223E">
      <w:pPr>
        <w:rPr>
          <w:rFonts w:ascii="Lato" w:hAnsi="Lato" w:cs="Lato"/>
          <w:b/>
          <w:bCs/>
          <w:color w:val="538135"/>
        </w:rPr>
      </w:pPr>
      <w:r>
        <w:rPr>
          <w:rFonts w:ascii="Lato" w:hAnsi="Lato" w:cs="Lato"/>
        </w:rPr>
        <w:br w:type="page"/>
      </w:r>
      <w:r w:rsidR="00132884" w:rsidRPr="00B9103D">
        <w:rPr>
          <w:rFonts w:ascii="Lato" w:hAnsi="Lato" w:cs="Lato"/>
          <w:b/>
          <w:bCs/>
          <w:color w:val="538135"/>
        </w:rPr>
        <w:t>SLIJEPA KARTA</w:t>
      </w:r>
    </w:p>
    <w:p w14:paraId="6D3C6FEE" w14:textId="099DF921" w:rsidR="00132884" w:rsidRPr="00AE223E" w:rsidRDefault="003776EA" w:rsidP="00AE223E">
      <w:pPr>
        <w:rPr>
          <w:rFonts w:ascii="Lato" w:hAnsi="Lato" w:cs="Lato"/>
          <w:b/>
          <w:bCs/>
          <w:color w:val="C00000"/>
        </w:rPr>
      </w:pPr>
      <w:r>
        <w:rPr>
          <w:rFonts w:ascii="Lato" w:hAnsi="Lato" w:cs="Lato"/>
          <w:noProof/>
        </w:rPr>
        <w:pict w14:anchorId="0C6B274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26" type="#_x0000_t32" style="position:absolute;margin-left:-70.85pt;margin-top:298.25pt;width:612pt;height:0;z-index:1" o:connectortype="straight">
            <v:stroke dashstyle="1 1"/>
          </v:shape>
        </w:pict>
      </w:r>
      <w:r w:rsidR="00AD3552">
        <w:rPr>
          <w:rFonts w:ascii="Lato" w:hAnsi="Lato" w:cs="Lato"/>
        </w:rPr>
        <w:pict w14:anchorId="5913E1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pt;height:292.95pt">
            <v:imagedata r:id="rId17" o:title=""/>
          </v:shape>
        </w:pict>
      </w:r>
    </w:p>
    <w:p w14:paraId="36AED059" w14:textId="77777777" w:rsidR="00AE223E" w:rsidRPr="00AE223E" w:rsidRDefault="00AE223E" w:rsidP="00AE223E">
      <w:pPr>
        <w:rPr>
          <w:rFonts w:ascii="Lato" w:hAnsi="Lato" w:cs="Lato"/>
          <w:b/>
          <w:bCs/>
          <w:color w:val="538135"/>
        </w:rPr>
      </w:pPr>
      <w:r w:rsidRPr="00AE223E">
        <w:rPr>
          <w:rFonts w:ascii="Lato" w:hAnsi="Lato" w:cs="Lato"/>
          <w:b/>
          <w:bCs/>
          <w:color w:val="538135"/>
        </w:rPr>
        <w:t>SLIJEPA KARTA</w:t>
      </w:r>
    </w:p>
    <w:p w14:paraId="6B7BB155" w14:textId="77777777" w:rsidR="00AE223E" w:rsidRPr="00AE223E" w:rsidRDefault="00AD3552" w:rsidP="00AE223E">
      <w:pPr>
        <w:rPr>
          <w:rFonts w:ascii="Lato" w:hAnsi="Lato" w:cs="Lato"/>
          <w:b/>
          <w:bCs/>
          <w:color w:val="C00000"/>
        </w:rPr>
      </w:pPr>
      <w:r>
        <w:rPr>
          <w:rFonts w:ascii="Lato" w:hAnsi="Lato" w:cs="Lato"/>
        </w:rPr>
        <w:pict w14:anchorId="587C6155">
          <v:shape id="_x0000_i1026" type="#_x0000_t75" style="width:507.7pt;height:292.95pt">
            <v:imagedata r:id="rId17" o:title=""/>
          </v:shape>
        </w:pict>
      </w:r>
    </w:p>
    <w:sectPr w:rsidR="00AE223E" w:rsidRPr="00AE223E" w:rsidSect="00AD3552">
      <w:headerReference w:type="default" r:id="rId18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75898" w14:textId="77777777" w:rsidR="003776EA" w:rsidRDefault="003776EA" w:rsidP="000D18A5">
      <w:pPr>
        <w:spacing w:after="0" w:line="240" w:lineRule="auto"/>
      </w:pPr>
      <w:r>
        <w:separator/>
      </w:r>
    </w:p>
  </w:endnote>
  <w:endnote w:type="continuationSeparator" w:id="0">
    <w:p w14:paraId="08C208A3" w14:textId="77777777" w:rsidR="003776EA" w:rsidRDefault="003776EA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Light">
    <w:altName w:val="Segoe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686D3" w14:textId="77777777" w:rsidR="003776EA" w:rsidRDefault="003776EA" w:rsidP="000D18A5">
      <w:pPr>
        <w:spacing w:after="0" w:line="240" w:lineRule="auto"/>
      </w:pPr>
      <w:r>
        <w:separator/>
      </w:r>
    </w:p>
  </w:footnote>
  <w:footnote w:type="continuationSeparator" w:id="0">
    <w:p w14:paraId="62008DDC" w14:textId="77777777" w:rsidR="003776EA" w:rsidRDefault="003776EA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5F21B" w14:textId="3966630F" w:rsidR="00AE223E" w:rsidRDefault="003776EA">
    <w:pPr>
      <w:pStyle w:val="Header"/>
    </w:pPr>
    <w:r>
      <w:pict w14:anchorId="6A192A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25pt;height:44.7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D0A87"/>
    <w:multiLevelType w:val="hybridMultilevel"/>
    <w:tmpl w:val="806632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A84DE7"/>
    <w:multiLevelType w:val="hybridMultilevel"/>
    <w:tmpl w:val="B11C0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1E7BB6"/>
    <w:multiLevelType w:val="hybridMultilevel"/>
    <w:tmpl w:val="AEDCC62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442E0E"/>
    <w:multiLevelType w:val="hybridMultilevel"/>
    <w:tmpl w:val="A794696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607970">
    <w:abstractNumId w:val="1"/>
  </w:num>
  <w:num w:numId="2" w16cid:durableId="1091243906">
    <w:abstractNumId w:val="3"/>
  </w:num>
  <w:num w:numId="3" w16cid:durableId="2095937014">
    <w:abstractNumId w:val="0"/>
  </w:num>
  <w:num w:numId="4" w16cid:durableId="143374410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12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2A50"/>
    <w:rsid w:val="00040AD5"/>
    <w:rsid w:val="00053E35"/>
    <w:rsid w:val="000720CD"/>
    <w:rsid w:val="00097163"/>
    <w:rsid w:val="000A0524"/>
    <w:rsid w:val="000A0814"/>
    <w:rsid w:val="000B7CD6"/>
    <w:rsid w:val="000C0F01"/>
    <w:rsid w:val="000D18A5"/>
    <w:rsid w:val="000D2799"/>
    <w:rsid w:val="00106D5A"/>
    <w:rsid w:val="001158BE"/>
    <w:rsid w:val="00132884"/>
    <w:rsid w:val="001335FB"/>
    <w:rsid w:val="00144721"/>
    <w:rsid w:val="00152A22"/>
    <w:rsid w:val="00156D24"/>
    <w:rsid w:val="001659D2"/>
    <w:rsid w:val="00187432"/>
    <w:rsid w:val="00193681"/>
    <w:rsid w:val="00194D70"/>
    <w:rsid w:val="001A55CD"/>
    <w:rsid w:val="001A6A87"/>
    <w:rsid w:val="001C0D76"/>
    <w:rsid w:val="001D42F5"/>
    <w:rsid w:val="001E6B04"/>
    <w:rsid w:val="0020794B"/>
    <w:rsid w:val="00214168"/>
    <w:rsid w:val="00220A29"/>
    <w:rsid w:val="00220CFF"/>
    <w:rsid w:val="00261350"/>
    <w:rsid w:val="002B0503"/>
    <w:rsid w:val="002B1704"/>
    <w:rsid w:val="002B301B"/>
    <w:rsid w:val="002F0EBC"/>
    <w:rsid w:val="002F2B54"/>
    <w:rsid w:val="002F48BF"/>
    <w:rsid w:val="00301A75"/>
    <w:rsid w:val="00344987"/>
    <w:rsid w:val="003450AA"/>
    <w:rsid w:val="00362E26"/>
    <w:rsid w:val="00366D2B"/>
    <w:rsid w:val="00372D58"/>
    <w:rsid w:val="003749C7"/>
    <w:rsid w:val="003776EA"/>
    <w:rsid w:val="003839CF"/>
    <w:rsid w:val="00393AE3"/>
    <w:rsid w:val="00395B3D"/>
    <w:rsid w:val="003A291E"/>
    <w:rsid w:val="003B4FEC"/>
    <w:rsid w:val="003C07DC"/>
    <w:rsid w:val="003C2887"/>
    <w:rsid w:val="003D4721"/>
    <w:rsid w:val="00427300"/>
    <w:rsid w:val="00430B8C"/>
    <w:rsid w:val="00432AED"/>
    <w:rsid w:val="00442EAA"/>
    <w:rsid w:val="0045078B"/>
    <w:rsid w:val="00467AEE"/>
    <w:rsid w:val="00490F9A"/>
    <w:rsid w:val="00492619"/>
    <w:rsid w:val="004C2F17"/>
    <w:rsid w:val="004E2267"/>
    <w:rsid w:val="005303D5"/>
    <w:rsid w:val="00537FC8"/>
    <w:rsid w:val="0054671A"/>
    <w:rsid w:val="005631F8"/>
    <w:rsid w:val="00563CE4"/>
    <w:rsid w:val="00580F9C"/>
    <w:rsid w:val="005A73AD"/>
    <w:rsid w:val="005B1922"/>
    <w:rsid w:val="005B56D0"/>
    <w:rsid w:val="005D51E5"/>
    <w:rsid w:val="005D5481"/>
    <w:rsid w:val="00603EF9"/>
    <w:rsid w:val="00612EB3"/>
    <w:rsid w:val="006267AB"/>
    <w:rsid w:val="00627408"/>
    <w:rsid w:val="00635774"/>
    <w:rsid w:val="00640C6C"/>
    <w:rsid w:val="0065288C"/>
    <w:rsid w:val="006647B7"/>
    <w:rsid w:val="0066574B"/>
    <w:rsid w:val="00667460"/>
    <w:rsid w:val="00671C31"/>
    <w:rsid w:val="0067406F"/>
    <w:rsid w:val="006864E1"/>
    <w:rsid w:val="00686D70"/>
    <w:rsid w:val="006974D1"/>
    <w:rsid w:val="006A0172"/>
    <w:rsid w:val="006A642E"/>
    <w:rsid w:val="006B6097"/>
    <w:rsid w:val="006C24DA"/>
    <w:rsid w:val="00703A67"/>
    <w:rsid w:val="00723AED"/>
    <w:rsid w:val="0076356D"/>
    <w:rsid w:val="007739C0"/>
    <w:rsid w:val="007A11D5"/>
    <w:rsid w:val="007B261B"/>
    <w:rsid w:val="007C3098"/>
    <w:rsid w:val="007D3837"/>
    <w:rsid w:val="007D76D5"/>
    <w:rsid w:val="0080188B"/>
    <w:rsid w:val="00805BAA"/>
    <w:rsid w:val="00813B57"/>
    <w:rsid w:val="00852EA0"/>
    <w:rsid w:val="008607B4"/>
    <w:rsid w:val="00863B7B"/>
    <w:rsid w:val="00865D78"/>
    <w:rsid w:val="00870153"/>
    <w:rsid w:val="0087370C"/>
    <w:rsid w:val="00881641"/>
    <w:rsid w:val="008951FB"/>
    <w:rsid w:val="008A2810"/>
    <w:rsid w:val="008B490F"/>
    <w:rsid w:val="008B56A5"/>
    <w:rsid w:val="008B6294"/>
    <w:rsid w:val="008C342C"/>
    <w:rsid w:val="008C6501"/>
    <w:rsid w:val="008D08C8"/>
    <w:rsid w:val="008D3B80"/>
    <w:rsid w:val="00906466"/>
    <w:rsid w:val="009213D6"/>
    <w:rsid w:val="009342A4"/>
    <w:rsid w:val="009405E4"/>
    <w:rsid w:val="00940F4C"/>
    <w:rsid w:val="009541E8"/>
    <w:rsid w:val="0096123B"/>
    <w:rsid w:val="00963FDE"/>
    <w:rsid w:val="009732E8"/>
    <w:rsid w:val="00976627"/>
    <w:rsid w:val="00992244"/>
    <w:rsid w:val="009A2720"/>
    <w:rsid w:val="009A2BFA"/>
    <w:rsid w:val="009A5AF1"/>
    <w:rsid w:val="009B59C5"/>
    <w:rsid w:val="009D5478"/>
    <w:rsid w:val="009F23C7"/>
    <w:rsid w:val="00A000D4"/>
    <w:rsid w:val="00A117BF"/>
    <w:rsid w:val="00A67A36"/>
    <w:rsid w:val="00A75FF3"/>
    <w:rsid w:val="00A763A1"/>
    <w:rsid w:val="00A92178"/>
    <w:rsid w:val="00A9382B"/>
    <w:rsid w:val="00AA5645"/>
    <w:rsid w:val="00AC0BF6"/>
    <w:rsid w:val="00AC13BB"/>
    <w:rsid w:val="00AC2071"/>
    <w:rsid w:val="00AC61D6"/>
    <w:rsid w:val="00AD3552"/>
    <w:rsid w:val="00AD6530"/>
    <w:rsid w:val="00AE223E"/>
    <w:rsid w:val="00AF23FB"/>
    <w:rsid w:val="00B127D2"/>
    <w:rsid w:val="00B137A2"/>
    <w:rsid w:val="00B20AC9"/>
    <w:rsid w:val="00B314F7"/>
    <w:rsid w:val="00B54663"/>
    <w:rsid w:val="00B650BB"/>
    <w:rsid w:val="00B70C87"/>
    <w:rsid w:val="00B81DFF"/>
    <w:rsid w:val="00B85A7E"/>
    <w:rsid w:val="00B901C3"/>
    <w:rsid w:val="00B9103D"/>
    <w:rsid w:val="00BC1CF5"/>
    <w:rsid w:val="00BE2F84"/>
    <w:rsid w:val="00BF0644"/>
    <w:rsid w:val="00BF2464"/>
    <w:rsid w:val="00C13019"/>
    <w:rsid w:val="00C63A68"/>
    <w:rsid w:val="00C82A60"/>
    <w:rsid w:val="00C839FA"/>
    <w:rsid w:val="00C8408A"/>
    <w:rsid w:val="00CC0DC8"/>
    <w:rsid w:val="00CC4387"/>
    <w:rsid w:val="00CE6660"/>
    <w:rsid w:val="00D04F1B"/>
    <w:rsid w:val="00D067A4"/>
    <w:rsid w:val="00D07040"/>
    <w:rsid w:val="00D17504"/>
    <w:rsid w:val="00D548F3"/>
    <w:rsid w:val="00DA5E25"/>
    <w:rsid w:val="00DB3378"/>
    <w:rsid w:val="00DD69F4"/>
    <w:rsid w:val="00DE3651"/>
    <w:rsid w:val="00DF4341"/>
    <w:rsid w:val="00E349DB"/>
    <w:rsid w:val="00E42171"/>
    <w:rsid w:val="00E51E3E"/>
    <w:rsid w:val="00E657D3"/>
    <w:rsid w:val="00EA6C33"/>
    <w:rsid w:val="00EE1DB8"/>
    <w:rsid w:val="00F20B82"/>
    <w:rsid w:val="00F25423"/>
    <w:rsid w:val="00F26730"/>
    <w:rsid w:val="00F26B7B"/>
    <w:rsid w:val="00F429BA"/>
    <w:rsid w:val="00F60AAC"/>
    <w:rsid w:val="00F66FF0"/>
    <w:rsid w:val="00F81D83"/>
    <w:rsid w:val="00F90BD6"/>
    <w:rsid w:val="00FA395D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7"/>
    <o:shapelayout v:ext="edit">
      <o:idmap v:ext="edit" data="2"/>
      <o:rules v:ext="edit">
        <o:r id="V:Rule1" type="connector" idref="#_x0000_s2126"/>
      </o:rules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E223E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E223E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E223E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E223E"/>
    <w:rPr>
      <w:sz w:val="22"/>
      <w:szCs w:val="22"/>
      <w:lang w:val="en-US" w:eastAsia="en-US"/>
    </w:rPr>
  </w:style>
  <w:style w:type="paragraph" w:styleId="NoSpacing">
    <w:name w:val="No Spacing"/>
    <w:uiPriority w:val="1"/>
    <w:qFormat/>
    <w:rsid w:val="00AE223E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btAXW-2nz0" TargetMode="External"/><Relationship Id="rId13" Type="http://schemas.openxmlformats.org/officeDocument/2006/relationships/hyperlink" Target="https://www.youtube.com/watch?v=zbtAXW-2nz0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nciklopedija.hr/natuknica.aspx?ID=60700" TargetMode="External"/><Relationship Id="rId12" Type="http://schemas.openxmlformats.org/officeDocument/2006/relationships/hyperlink" Target="https://enciklopedija.hr/natuknica.aspx?ID=60700" TargetMode="External"/><Relationship Id="rId1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Ugwf6IaE_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_Ugwf6IaE_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-sfera.hr/dodatni-digitalni-sadrzaji/97a670ce-b816-4252-8308-cbe77b9e1628/" TargetMode="External"/><Relationship Id="rId10" Type="http://schemas.openxmlformats.org/officeDocument/2006/relationships/hyperlink" Target="https://www.e-sfera.hr/dodatni-digitalni-sadrzaji/97a670ce-b816-4252-8308-cbe77b9e1628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hldiOaFqpE" TargetMode="External"/><Relationship Id="rId14" Type="http://schemas.openxmlformats.org/officeDocument/2006/relationships/hyperlink" Target="https://www.youtube.com/watch?v=QhldiOaFqp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4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101</cp:revision>
  <dcterms:created xsi:type="dcterms:W3CDTF">2021-04-19T15:03:00Z</dcterms:created>
  <dcterms:modified xsi:type="dcterms:W3CDTF">2022-06-27T07:27:00Z</dcterms:modified>
</cp:coreProperties>
</file>